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B4" w:rsidRPr="002335AC" w:rsidRDefault="007D78D7" w:rsidP="008561E3">
      <w:pPr>
        <w:pStyle w:val="APSSEArticletitle"/>
        <w:rPr>
          <w:lang w:val="en-US"/>
        </w:rPr>
      </w:pPr>
      <w:bookmarkStart w:id="0" w:name="_GoBack"/>
      <w:bookmarkEnd w:id="0"/>
      <w:r w:rsidRPr="002335AC">
        <w:rPr>
          <w:lang w:val="en-US"/>
        </w:rPr>
        <w:t>Model Suites and Multi-model Specifications in IT</w:t>
      </w:r>
    </w:p>
    <w:p w:rsidR="009E55B4" w:rsidRPr="002335AC" w:rsidRDefault="00AC278F" w:rsidP="009E55B4">
      <w:pPr>
        <w:pStyle w:val="APSSEAutorinformation"/>
        <w:rPr>
          <w:vertAlign w:val="superscript"/>
          <w:lang w:val="en-US"/>
        </w:rPr>
      </w:pPr>
      <w:r w:rsidRPr="00577438">
        <w:rPr>
          <w:lang w:val="en-US"/>
        </w:rPr>
        <w:t xml:space="preserve">Alexander </w:t>
      </w:r>
      <w:proofErr w:type="spellStart"/>
      <w:r w:rsidRPr="00577438">
        <w:rPr>
          <w:lang w:val="en-US"/>
        </w:rPr>
        <w:t>Sotnikov</w:t>
      </w:r>
      <w:proofErr w:type="spellEnd"/>
      <w:r w:rsidR="00050EDD" w:rsidRPr="00577438">
        <w:rPr>
          <w:rStyle w:val="a8"/>
          <w:lang w:val="en-US"/>
        </w:rPr>
        <w:footnoteReference w:id="1"/>
      </w:r>
      <w:r w:rsidR="00050EDD" w:rsidRPr="002335AC">
        <w:rPr>
          <w:vertAlign w:val="superscript"/>
          <w:lang w:val="en-US"/>
        </w:rPr>
        <w:t xml:space="preserve">, </w:t>
      </w:r>
      <w:r w:rsidR="00554B7B" w:rsidRPr="00577438">
        <w:rPr>
          <w:lang w:val="en-US"/>
        </w:rPr>
        <w:t xml:space="preserve">Igor </w:t>
      </w:r>
      <w:proofErr w:type="spellStart"/>
      <w:r w:rsidR="00554B7B" w:rsidRPr="00577438">
        <w:rPr>
          <w:lang w:val="en-US"/>
        </w:rPr>
        <w:t>Fiodorov</w:t>
      </w:r>
      <w:proofErr w:type="spellEnd"/>
      <w:r w:rsidR="00554B7B" w:rsidRPr="002335AC">
        <w:rPr>
          <w:rStyle w:val="a8"/>
          <w:lang w:val="en-US"/>
        </w:rPr>
        <w:footnoteReference w:id="2"/>
      </w:r>
      <w:r w:rsidR="00554B7B" w:rsidRPr="002335AC">
        <w:rPr>
          <w:vertAlign w:val="superscript"/>
          <w:lang w:val="en-US"/>
        </w:rPr>
        <w:t xml:space="preserve">, </w:t>
      </w:r>
      <w:r w:rsidR="00050EDD" w:rsidRPr="00577438">
        <w:rPr>
          <w:lang w:val="en-US"/>
        </w:rPr>
        <w:t>Muganda Ochara</w:t>
      </w:r>
      <w:r w:rsidR="00050EDD" w:rsidRPr="002335AC">
        <w:rPr>
          <w:rStyle w:val="a8"/>
          <w:lang w:val="en-US"/>
        </w:rPr>
        <w:footnoteReference w:id="3"/>
      </w:r>
    </w:p>
    <w:p w:rsidR="00AC278F" w:rsidRPr="002335AC" w:rsidRDefault="00AC278F" w:rsidP="00AC278F">
      <w:pPr>
        <w:pStyle w:val="APSSEAutorinformation"/>
        <w:rPr>
          <w:lang w:val="en-US"/>
        </w:rPr>
      </w:pPr>
      <w:proofErr w:type="gramStart"/>
      <w:r w:rsidRPr="002335AC">
        <w:rPr>
          <w:vertAlign w:val="superscript"/>
          <w:lang w:val="en-US"/>
        </w:rPr>
        <w:t>1</w:t>
      </w:r>
      <w:r w:rsidR="004958DC" w:rsidRPr="002335AC">
        <w:rPr>
          <w:lang w:val="en-US"/>
        </w:rPr>
        <w:t>Joint Supercomputer Center, Russian Academy of Sciences, Russia.</w:t>
      </w:r>
      <w:proofErr w:type="gramEnd"/>
    </w:p>
    <w:p w:rsidR="009E55B4" w:rsidRPr="002335AC" w:rsidRDefault="00AC278F" w:rsidP="00AC278F">
      <w:pPr>
        <w:pStyle w:val="APSSEAutorinformation"/>
        <w:rPr>
          <w:lang w:val="en-US"/>
        </w:rPr>
      </w:pPr>
      <w:r w:rsidRPr="002335AC">
        <w:rPr>
          <w:vertAlign w:val="superscript"/>
          <w:lang w:val="en-US"/>
        </w:rPr>
        <w:t>2</w:t>
      </w:r>
      <w:r w:rsidRPr="002335AC">
        <w:rPr>
          <w:lang w:val="en-US"/>
        </w:rPr>
        <w:t xml:space="preserve"> </w:t>
      </w:r>
      <w:r w:rsidR="004958DC" w:rsidRPr="002335AC">
        <w:rPr>
          <w:lang w:val="en-US"/>
        </w:rPr>
        <w:t xml:space="preserve">Plekhanov Russian </w:t>
      </w:r>
      <w:proofErr w:type="gramStart"/>
      <w:r w:rsidR="004958DC" w:rsidRPr="002335AC">
        <w:rPr>
          <w:lang w:val="en-US"/>
        </w:rPr>
        <w:t>University</w:t>
      </w:r>
      <w:proofErr w:type="gramEnd"/>
      <w:r w:rsidR="004958DC" w:rsidRPr="002335AC">
        <w:rPr>
          <w:lang w:val="en-US"/>
        </w:rPr>
        <w:t xml:space="preserve"> of Economics, Russia </w:t>
      </w:r>
    </w:p>
    <w:p w:rsidR="00554B7B" w:rsidRPr="002335AC" w:rsidRDefault="00555E29" w:rsidP="00AC278F">
      <w:pPr>
        <w:pStyle w:val="APSSEAutorinformation"/>
        <w:rPr>
          <w:lang w:val="en-US"/>
        </w:rPr>
      </w:pPr>
      <w:r w:rsidRPr="002335AC">
        <w:rPr>
          <w:vertAlign w:val="superscript"/>
          <w:lang w:val="en-US"/>
        </w:rPr>
        <w:t>3</w:t>
      </w:r>
      <w:r w:rsidR="00554B7B" w:rsidRPr="002335AC">
        <w:rPr>
          <w:lang w:val="en-US"/>
        </w:rPr>
        <w:t>Univerity of Venda, Thohoyandou SA</w:t>
      </w:r>
    </w:p>
    <w:p w:rsidR="009E55B4" w:rsidRPr="002335AC" w:rsidRDefault="00555E29" w:rsidP="009E55B4">
      <w:pPr>
        <w:pStyle w:val="APSSEAutorinformation"/>
        <w:rPr>
          <w:lang w:val="en-US"/>
        </w:rPr>
      </w:pPr>
      <w:r w:rsidRPr="002335AC">
        <w:rPr>
          <w:vertAlign w:val="superscript"/>
          <w:lang w:val="en-US"/>
        </w:rPr>
        <w:t>1</w:t>
      </w:r>
      <w:hyperlink r:id="rId9" w:history="1">
        <w:r w:rsidRPr="002335AC">
          <w:rPr>
            <w:rStyle w:val="a9"/>
            <w:lang w:val="en-US"/>
          </w:rPr>
          <w:t>ASotnikov@jscc.ru</w:t>
        </w:r>
      </w:hyperlink>
      <w:r w:rsidRPr="002335AC">
        <w:rPr>
          <w:lang w:val="en-US"/>
        </w:rPr>
        <w:t xml:space="preserve">, </w:t>
      </w:r>
      <w:r w:rsidR="004958DC" w:rsidRPr="002335AC">
        <w:rPr>
          <w:vertAlign w:val="superscript"/>
          <w:lang w:val="en-US"/>
        </w:rPr>
        <w:t>2</w:t>
      </w:r>
      <w:r w:rsidR="00AC278F" w:rsidRPr="002335AC">
        <w:rPr>
          <w:lang w:val="en-US"/>
        </w:rPr>
        <w:t xml:space="preserve">Igor.Fiodorov@mail.ru, </w:t>
      </w:r>
      <w:r w:rsidRPr="002335AC">
        <w:rPr>
          <w:vertAlign w:val="superscript"/>
          <w:lang w:val="en-US"/>
        </w:rPr>
        <w:t>3</w:t>
      </w:r>
      <w:r w:rsidR="00554B7B" w:rsidRPr="002335AC">
        <w:rPr>
          <w:lang w:val="en-US"/>
        </w:rPr>
        <w:t>Muganda.Ochara@univen.ac.za</w:t>
      </w:r>
    </w:p>
    <w:p w:rsidR="009E55B4" w:rsidRPr="002335AC" w:rsidRDefault="009E55B4" w:rsidP="009E55B4">
      <w:pPr>
        <w:pStyle w:val="APSSE1stparagraph"/>
        <w:rPr>
          <w:lang w:val="en-US"/>
        </w:rPr>
      </w:pPr>
    </w:p>
    <w:p w:rsidR="009E55B4" w:rsidRPr="002335AC" w:rsidRDefault="009E55B4" w:rsidP="009E55B4">
      <w:pPr>
        <w:jc w:val="both"/>
        <w:rPr>
          <w:color w:val="808080"/>
          <w:lang w:val="en-US"/>
        </w:rPr>
      </w:pPr>
    </w:p>
    <w:p w:rsidR="009E55B4" w:rsidRPr="002335AC" w:rsidRDefault="009E55B4" w:rsidP="009E55B4">
      <w:pPr>
        <w:pStyle w:val="APSSE1stparagraph"/>
        <w:rPr>
          <w:lang w:val="en-US"/>
        </w:rPr>
      </w:pPr>
    </w:p>
    <w:p w:rsidR="009E55B4" w:rsidRPr="002335AC" w:rsidRDefault="009E55B4" w:rsidP="009E55B4">
      <w:pPr>
        <w:pStyle w:val="APSSEAbstkeywords"/>
        <w:rPr>
          <w:lang w:val="en-US"/>
        </w:rPr>
      </w:pPr>
      <w:r w:rsidRPr="002335AC">
        <w:rPr>
          <w:b/>
          <w:lang w:val="en-US"/>
        </w:rPr>
        <w:t>Abstract:</w:t>
      </w:r>
      <w:r w:rsidRPr="002335AC">
        <w:rPr>
          <w:lang w:val="en-US"/>
        </w:rPr>
        <w:t xml:space="preserve"> </w:t>
      </w:r>
      <w:r w:rsidR="00AC278F" w:rsidRPr="002335AC">
        <w:rPr>
          <w:lang w:val="en-US"/>
        </w:rPr>
        <w:t>Model-based systems engineering (MBSE) focuses on creating and exploiting multiple related models that help define, design, and document a system under development. The principal question about this approach concerns the level of association between these models. As our goal is a modeling of a system, we can assume that multiple models will form a tightly coupled system, but in practice, partial models usually form a loosely bounded model kit. In this research we discuss two notions: model suite and model set, give them characterization based on mathematical theory</w:t>
      </w:r>
      <w:r w:rsidRPr="002335AC">
        <w:rPr>
          <w:lang w:val="en-US"/>
        </w:rPr>
        <w:t>.</w:t>
      </w:r>
    </w:p>
    <w:p w:rsidR="009E55B4" w:rsidRPr="002335AC" w:rsidRDefault="009E55B4" w:rsidP="009E55B4">
      <w:pPr>
        <w:pStyle w:val="APSSE1stparagraph"/>
        <w:rPr>
          <w:lang w:val="en-US"/>
        </w:rPr>
      </w:pPr>
    </w:p>
    <w:p w:rsidR="009E55B4" w:rsidRPr="002335AC" w:rsidRDefault="009E55B4" w:rsidP="009E55B4">
      <w:pPr>
        <w:pStyle w:val="APSSEAbstkeywords"/>
        <w:rPr>
          <w:lang w:val="en-US"/>
        </w:rPr>
      </w:pPr>
      <w:r w:rsidRPr="002335AC">
        <w:rPr>
          <w:b/>
          <w:lang w:val="en-US"/>
        </w:rPr>
        <w:t>Keywords:</w:t>
      </w:r>
      <w:r w:rsidRPr="002335AC">
        <w:rPr>
          <w:lang w:val="en-US"/>
        </w:rPr>
        <w:t xml:space="preserve"> </w:t>
      </w:r>
      <w:r w:rsidR="00AC278F" w:rsidRPr="002335AC">
        <w:rPr>
          <w:lang w:val="en-US"/>
        </w:rPr>
        <w:t>Model-driven deve</w:t>
      </w:r>
      <w:r w:rsidR="00773DE7" w:rsidRPr="002335AC">
        <w:rPr>
          <w:lang w:val="en-US"/>
        </w:rPr>
        <w:t>lopment, model suite, model set</w:t>
      </w:r>
      <w:r w:rsidRPr="002335AC">
        <w:rPr>
          <w:lang w:val="en-US"/>
        </w:rPr>
        <w:t>.</w:t>
      </w:r>
    </w:p>
    <w:p w:rsidR="00615C21" w:rsidRPr="002335AC" w:rsidRDefault="00615C21" w:rsidP="00615C21">
      <w:pPr>
        <w:pStyle w:val="APSSE1stparagraph"/>
        <w:rPr>
          <w:lang w:val="en-US"/>
        </w:rPr>
      </w:pPr>
    </w:p>
    <w:p w:rsidR="00615C21" w:rsidRPr="002335AC" w:rsidRDefault="00615C21" w:rsidP="00615C21">
      <w:pPr>
        <w:pStyle w:val="1"/>
        <w:numPr>
          <w:ilvl w:val="0"/>
          <w:numId w:val="13"/>
        </w:numPr>
        <w:ind w:left="0" w:firstLine="0"/>
        <w:rPr>
          <w:szCs w:val="24"/>
          <w:lang w:val="en-US"/>
        </w:rPr>
      </w:pPr>
      <w:r w:rsidRPr="002335AC">
        <w:rPr>
          <w:szCs w:val="24"/>
          <w:lang w:val="en-US"/>
        </w:rPr>
        <w:t>Introduction</w:t>
      </w:r>
    </w:p>
    <w:p w:rsidR="001A7AB7" w:rsidRPr="002335AC" w:rsidRDefault="001A7AB7" w:rsidP="001A7AB7">
      <w:pPr>
        <w:pStyle w:val="APSSEbodyparagraph"/>
      </w:pPr>
      <w:r w:rsidRPr="002335AC">
        <w:t xml:space="preserve">A distinctive feature </w:t>
      </w:r>
      <w:r w:rsidR="00554B7B" w:rsidRPr="002335AC">
        <w:t xml:space="preserve">of </w:t>
      </w:r>
      <w:r w:rsidRPr="002335AC">
        <w:t xml:space="preserve">Model-based systems engineering (MBSE) is the </w:t>
      </w:r>
      <w:r w:rsidR="00775B74" w:rsidRPr="002335AC">
        <w:t xml:space="preserve">contemporaneous </w:t>
      </w:r>
      <w:r w:rsidRPr="002335AC">
        <w:t xml:space="preserve">use of multiple </w:t>
      </w:r>
      <w:r w:rsidR="00F820A8" w:rsidRPr="002335AC">
        <w:t>specification</w:t>
      </w:r>
      <w:r w:rsidRPr="002335AC">
        <w:t xml:space="preserve">s that characterize the object </w:t>
      </w:r>
      <w:r w:rsidR="00554B7B" w:rsidRPr="002335AC">
        <w:t>under</w:t>
      </w:r>
      <w:r w:rsidRPr="002335AC">
        <w:t xml:space="preserve"> study from different </w:t>
      </w:r>
      <w:r w:rsidR="00554B7B" w:rsidRPr="002335AC">
        <w:t>view</w:t>
      </w:r>
      <w:r w:rsidRPr="002335AC">
        <w:t>points (</w:t>
      </w:r>
      <w:r w:rsidR="0077794C" w:rsidRPr="002335AC">
        <w:t>perspectives</w:t>
      </w:r>
      <w:r w:rsidRPr="002335AC">
        <w:t>)</w:t>
      </w:r>
      <w:r w:rsidR="003B2C52" w:rsidRPr="002335AC">
        <w:t xml:space="preserve"> </w:t>
      </w:r>
      <w:sdt>
        <w:sdtPr>
          <w:id w:val="770896809"/>
          <w:citation/>
        </w:sdtPr>
        <w:sdtEndPr/>
        <w:sdtContent>
          <w:r w:rsidR="003B2C52" w:rsidRPr="002335AC">
            <w:fldChar w:fldCharType="begin"/>
          </w:r>
          <w:r w:rsidR="00A34EE9" w:rsidRPr="002335AC">
            <w:instrText xml:space="preserve">CITATION DGi14 \l 1033 </w:instrText>
          </w:r>
          <w:r w:rsidR="003B2C52" w:rsidRPr="002335AC">
            <w:fldChar w:fldCharType="separate"/>
          </w:r>
          <w:r w:rsidR="002A7C6F" w:rsidRPr="002335AC">
            <w:rPr>
              <w:noProof/>
            </w:rPr>
            <w:t>[1]</w:t>
          </w:r>
          <w:r w:rsidR="003B2C52" w:rsidRPr="002335AC">
            <w:fldChar w:fldCharType="end"/>
          </w:r>
        </w:sdtContent>
      </w:sdt>
      <w:r w:rsidRPr="002335AC">
        <w:t>. The principle of multi-</w:t>
      </w:r>
      <w:r w:rsidR="00543C65" w:rsidRPr="002335AC">
        <w:t>modeling</w:t>
      </w:r>
      <w:r w:rsidRPr="002335AC">
        <w:t xml:space="preserve"> </w:t>
      </w:r>
      <w:r w:rsidR="0077794C" w:rsidRPr="002335AC">
        <w:t xml:space="preserve">stipulates </w:t>
      </w:r>
      <w:r w:rsidRPr="002335AC">
        <w:t xml:space="preserve">that a </w:t>
      </w:r>
      <w:r w:rsidR="00543C65" w:rsidRPr="002335AC">
        <w:t xml:space="preserve">single model </w:t>
      </w:r>
      <w:r w:rsidRPr="002335AC">
        <w:t xml:space="preserve">cannot </w:t>
      </w:r>
      <w:r w:rsidR="00543C65" w:rsidRPr="002335AC">
        <w:t xml:space="preserve">adequately </w:t>
      </w:r>
      <w:r w:rsidRPr="002335AC">
        <w:t>describe</w:t>
      </w:r>
      <w:r w:rsidR="00543C65" w:rsidRPr="002335AC">
        <w:t xml:space="preserve"> a complex system</w:t>
      </w:r>
      <w:r w:rsidRPr="002335AC">
        <w:t xml:space="preserve">. The </w:t>
      </w:r>
      <w:r w:rsidR="0077794C" w:rsidRPr="002335AC">
        <w:t>specification</w:t>
      </w:r>
      <w:r w:rsidR="00F820A8" w:rsidRPr="002335AC">
        <w:t xml:space="preserve"> of a</w:t>
      </w:r>
      <w:r w:rsidR="0077794C" w:rsidRPr="002335AC">
        <w:t xml:space="preserve"> </w:t>
      </w:r>
      <w:r w:rsidR="00F820A8" w:rsidRPr="002335AC">
        <w:t xml:space="preserve">system </w:t>
      </w:r>
      <w:r w:rsidR="0077794C" w:rsidRPr="002335AC">
        <w:t>constitute</w:t>
      </w:r>
      <w:r w:rsidR="00543C65" w:rsidRPr="002335AC">
        <w:t>s</w:t>
      </w:r>
      <w:r w:rsidR="0077794C" w:rsidRPr="002335AC">
        <w:t xml:space="preserve"> of </w:t>
      </w:r>
      <w:r w:rsidR="00543C65" w:rsidRPr="002335AC">
        <w:t>several</w:t>
      </w:r>
      <w:r w:rsidRPr="002335AC">
        <w:t xml:space="preserve"> </w:t>
      </w:r>
      <w:r w:rsidR="00EA2098" w:rsidRPr="002335AC">
        <w:t>singleton</w:t>
      </w:r>
      <w:r w:rsidRPr="002335AC">
        <w:t xml:space="preserve"> models (projections), each adequately reflects </w:t>
      </w:r>
      <w:r w:rsidR="0077794C" w:rsidRPr="002335AC">
        <w:t>individual</w:t>
      </w:r>
      <w:r w:rsidRPr="002335AC">
        <w:t xml:space="preserve"> aspect</w:t>
      </w:r>
      <w:r w:rsidR="0077794C" w:rsidRPr="002335AC">
        <w:t>s</w:t>
      </w:r>
      <w:r w:rsidRPr="002335AC">
        <w:t xml:space="preserve"> of </w:t>
      </w:r>
      <w:r w:rsidR="0077794C" w:rsidRPr="002335AC">
        <w:t xml:space="preserve">original‘s </w:t>
      </w:r>
      <w:r w:rsidRPr="002335AC">
        <w:t xml:space="preserve">structure </w:t>
      </w:r>
      <w:r w:rsidR="00EA2098" w:rsidRPr="002335AC">
        <w:t>or behavior</w:t>
      </w:r>
      <w:r w:rsidRPr="002335AC">
        <w:t>, and together they form a complete</w:t>
      </w:r>
      <w:r w:rsidR="00EA2098" w:rsidRPr="002335AC">
        <w:t>,</w:t>
      </w:r>
      <w:r w:rsidRPr="002335AC">
        <w:t xml:space="preserve"> integrated </w:t>
      </w:r>
      <w:r w:rsidR="00EA2098" w:rsidRPr="002335AC">
        <w:t xml:space="preserve">and coherent </w:t>
      </w:r>
      <w:r w:rsidRPr="002335AC">
        <w:t>representation</w:t>
      </w:r>
      <w:r w:rsidR="00EA2098" w:rsidRPr="002335AC">
        <w:t xml:space="preserve"> </w:t>
      </w:r>
      <w:r w:rsidR="00543C65" w:rsidRPr="002335AC">
        <w:t xml:space="preserve">that is </w:t>
      </w:r>
      <w:r w:rsidRPr="002335AC">
        <w:t>adequate to the modeling</w:t>
      </w:r>
      <w:r w:rsidR="00EA2098" w:rsidRPr="002335AC">
        <w:t xml:space="preserve"> goals</w:t>
      </w:r>
      <w:r w:rsidRPr="002335AC">
        <w:t xml:space="preserve">. However, terminological complexity arises; the </w:t>
      </w:r>
      <w:r w:rsidR="002D3E03" w:rsidRPr="002335AC">
        <w:t>term</w:t>
      </w:r>
      <w:r w:rsidRPr="002335AC">
        <w:t xml:space="preserve"> model can designate both a particular </w:t>
      </w:r>
      <w:r w:rsidR="00EA2098" w:rsidRPr="002335AC">
        <w:t xml:space="preserve">singleton </w:t>
      </w:r>
      <w:r w:rsidRPr="002335AC">
        <w:t xml:space="preserve">perspective </w:t>
      </w:r>
      <w:r w:rsidR="00EA2098" w:rsidRPr="002335AC">
        <w:t>as well as</w:t>
      </w:r>
      <w:r w:rsidRPr="002335AC">
        <w:t xml:space="preserve"> </w:t>
      </w:r>
      <w:r w:rsidR="007A0460">
        <w:t xml:space="preserve">a </w:t>
      </w:r>
      <w:r w:rsidRPr="002335AC">
        <w:t xml:space="preserve">complex </w:t>
      </w:r>
      <w:r w:rsidR="00543C65" w:rsidRPr="002335AC">
        <w:t>specification</w:t>
      </w:r>
      <w:r w:rsidRPr="002335AC">
        <w:t xml:space="preserve"> as a whole. Such substitution </w:t>
      </w:r>
      <w:r w:rsidR="0077794C" w:rsidRPr="002335AC">
        <w:t xml:space="preserve">of concepts </w:t>
      </w:r>
      <w:r w:rsidRPr="002335AC">
        <w:t xml:space="preserve">leads to the </w:t>
      </w:r>
      <w:r w:rsidR="00EA2098" w:rsidRPr="002335AC">
        <w:t>problem situation</w:t>
      </w:r>
      <w:r w:rsidRPr="002335AC">
        <w:t xml:space="preserve"> </w:t>
      </w:r>
      <w:r w:rsidR="00EA2098" w:rsidRPr="002335AC">
        <w:t xml:space="preserve">when </w:t>
      </w:r>
      <w:r w:rsidR="0077794C" w:rsidRPr="002335AC">
        <w:t xml:space="preserve">analyst </w:t>
      </w:r>
      <w:r w:rsidR="002D3E03" w:rsidRPr="002335AC">
        <w:t xml:space="preserve">does </w:t>
      </w:r>
      <w:r w:rsidR="00F820A8" w:rsidRPr="002335AC">
        <w:t xml:space="preserve">not go beyond </w:t>
      </w:r>
      <w:r w:rsidR="0077794C" w:rsidRPr="002335AC">
        <w:t>a</w:t>
      </w:r>
      <w:r w:rsidRPr="002335AC">
        <w:t xml:space="preserve"> </w:t>
      </w:r>
      <w:r w:rsidR="00EA2098" w:rsidRPr="002335AC">
        <w:t>partial</w:t>
      </w:r>
      <w:r w:rsidRPr="002335AC">
        <w:t xml:space="preserve"> description, and the developer, feeling the incompleteness of the specification, will have to </w:t>
      </w:r>
      <w:r w:rsidR="00F820A8" w:rsidRPr="002335AC">
        <w:t xml:space="preserve">think through and come up with </w:t>
      </w:r>
      <w:r w:rsidRPr="002335AC">
        <w:t xml:space="preserve">the missing details, but based on his specific technical vision, which usually does not </w:t>
      </w:r>
      <w:r w:rsidR="00F820A8" w:rsidRPr="002335AC">
        <w:t>correspond</w:t>
      </w:r>
      <w:r w:rsidRPr="002335AC">
        <w:t xml:space="preserve"> </w:t>
      </w:r>
      <w:r w:rsidR="002D3E03" w:rsidRPr="002335AC">
        <w:t>to</w:t>
      </w:r>
      <w:r w:rsidRPr="002335AC">
        <w:t xml:space="preserve"> the analyst’s understanding and does not accurately reflect real customer needs. </w:t>
      </w:r>
      <w:r w:rsidR="0024166C" w:rsidRPr="002335AC">
        <w:t xml:space="preserve">Thus is very important to define a model suite as a multitude of partial problems necessary and sufficient for the development. </w:t>
      </w:r>
      <w:r w:rsidR="00543C65" w:rsidRPr="002335AC">
        <w:t xml:space="preserve">Until we define the concept of a model suite, </w:t>
      </w:r>
      <w:r w:rsidR="007A0460">
        <w:t xml:space="preserve">a </w:t>
      </w:r>
      <w:r w:rsidR="00543C65" w:rsidRPr="002335AC">
        <w:t>design will remain a craft, while engineering practice is needed.</w:t>
      </w:r>
      <w:r w:rsidR="00A729C5" w:rsidRPr="002335AC">
        <w:t xml:space="preserve"> </w:t>
      </w:r>
      <w:r w:rsidRPr="002335AC">
        <w:t>Thus, there is an urgent task of clarifying the concept of a model and the properties of a multi-model specification.</w:t>
      </w:r>
    </w:p>
    <w:p w:rsidR="001A7AB7" w:rsidRPr="002335AC" w:rsidRDefault="001A7AB7" w:rsidP="001A7AB7">
      <w:pPr>
        <w:pStyle w:val="APSSEbodyparagraph"/>
      </w:pPr>
      <w:r w:rsidRPr="002335AC">
        <w:t xml:space="preserve">We </w:t>
      </w:r>
      <w:r w:rsidR="0024166C" w:rsidRPr="002335AC">
        <w:t xml:space="preserve">emphasize </w:t>
      </w:r>
      <w:r w:rsidRPr="002335AC">
        <w:t xml:space="preserve">two problems of multi-model </w:t>
      </w:r>
      <w:r w:rsidR="00F820A8" w:rsidRPr="002335AC">
        <w:t>specifications</w:t>
      </w:r>
      <w:r w:rsidRPr="002335AC">
        <w:t xml:space="preserve">: </w:t>
      </w:r>
      <w:r w:rsidR="00EA2098" w:rsidRPr="002335AC">
        <w:t>in</w:t>
      </w:r>
      <w:r w:rsidRPr="002335AC">
        <w:t xml:space="preserve">completeness and </w:t>
      </w:r>
      <w:r w:rsidR="00EA2098" w:rsidRPr="002335AC">
        <w:t>in</w:t>
      </w:r>
      <w:r w:rsidRPr="002335AC">
        <w:t xml:space="preserve">consistency. The first characteristic means that </w:t>
      </w:r>
      <w:r w:rsidR="00DF3853" w:rsidRPr="002335AC">
        <w:t xml:space="preserve">all </w:t>
      </w:r>
      <w:r w:rsidR="00A729C5" w:rsidRPr="002335AC">
        <w:t>individual</w:t>
      </w:r>
      <w:r w:rsidRPr="002335AC">
        <w:t xml:space="preserve"> models in the aggregate should describe all the properties of the original that are important for modeling purposes. </w:t>
      </w:r>
      <w:r w:rsidR="002D3E03" w:rsidRPr="002335AC">
        <w:t xml:space="preserve">Like </w:t>
      </w:r>
      <w:r w:rsidRPr="002335AC">
        <w:t xml:space="preserve">a technical product drawing, </w:t>
      </w:r>
      <w:proofErr w:type="gramStart"/>
      <w:r w:rsidRPr="002335AC">
        <w:t xml:space="preserve">which </w:t>
      </w:r>
      <w:r w:rsidR="00A729C5" w:rsidRPr="002335AC">
        <w:t>constitutes of</w:t>
      </w:r>
      <w:r w:rsidRPr="002335AC">
        <w:t xml:space="preserve"> three projections: front, side and top views </w:t>
      </w:r>
      <w:r w:rsidR="00DF3853" w:rsidRPr="002335AC">
        <w:t xml:space="preserve">and </w:t>
      </w:r>
      <w:r w:rsidR="002D3E03" w:rsidRPr="002335AC">
        <w:t xml:space="preserve">in </w:t>
      </w:r>
      <w:r w:rsidRPr="002335AC">
        <w:t xml:space="preserve">the absence of one the </w:t>
      </w:r>
      <w:r w:rsidR="00DF3853" w:rsidRPr="002335AC">
        <w:t>manufacturing</w:t>
      </w:r>
      <w:r w:rsidRPr="002335AC">
        <w:t xml:space="preserve"> of this product </w:t>
      </w:r>
      <w:r w:rsidR="00A729C5" w:rsidRPr="002335AC">
        <w:t>become</w:t>
      </w:r>
      <w:r w:rsidR="002D3E03" w:rsidRPr="002335AC">
        <w:t xml:space="preserve">s </w:t>
      </w:r>
      <w:r w:rsidRPr="002335AC">
        <w:t>impossible</w:t>
      </w:r>
      <w:r w:rsidR="0024166C" w:rsidRPr="002335AC">
        <w:t>;</w:t>
      </w:r>
      <w:r w:rsidRPr="002335AC">
        <w:t xml:space="preserve"> the model o</w:t>
      </w:r>
      <w:r w:rsidR="007A0460">
        <w:t>f the software system combines</w:t>
      </w:r>
      <w:r w:rsidRPr="002335AC">
        <w:t xml:space="preserve"> </w:t>
      </w:r>
      <w:r w:rsidR="007A0460">
        <w:t>several</w:t>
      </w:r>
      <w:r w:rsidRPr="002335AC">
        <w:t xml:space="preserve"> </w:t>
      </w:r>
      <w:r w:rsidR="002D3E03" w:rsidRPr="002335AC">
        <w:t>individual</w:t>
      </w:r>
      <w:r w:rsidRPr="002335AC">
        <w:t xml:space="preserve"> perspectives, so the absence of at least one of them makes the model incomplete.</w:t>
      </w:r>
      <w:proofErr w:type="gramEnd"/>
      <w:r w:rsidRPr="002335AC">
        <w:t xml:space="preserve"> However, unlike technical dra</w:t>
      </w:r>
      <w:r w:rsidR="007A0460">
        <w:t>w</w:t>
      </w:r>
      <w:r w:rsidRPr="002335AC">
        <w:t xml:space="preserve">ing, where the </w:t>
      </w:r>
      <w:r w:rsidR="0024166C" w:rsidRPr="002335AC">
        <w:t>number</w:t>
      </w:r>
      <w:r w:rsidRPr="002335AC">
        <w:t xml:space="preserve"> of projections is determined by the three-dimensionality of the world around us and is fixed by regulatory documents, </w:t>
      </w:r>
      <w:r w:rsidR="00A729C5" w:rsidRPr="002335AC">
        <w:t xml:space="preserve">in software engineering </w:t>
      </w:r>
      <w:r w:rsidRPr="002335AC">
        <w:t xml:space="preserve">the </w:t>
      </w:r>
      <w:r w:rsidR="00A729C5" w:rsidRPr="002335AC">
        <w:t>necessary and sufficient</w:t>
      </w:r>
      <w:r w:rsidRPr="002335AC">
        <w:t xml:space="preserve"> number of projections remains </w:t>
      </w:r>
      <w:r w:rsidR="00A729C5" w:rsidRPr="002335AC">
        <w:t>unclear</w:t>
      </w:r>
      <w:r w:rsidRPr="002335AC">
        <w:t xml:space="preserve">. The choice of </w:t>
      </w:r>
      <w:r w:rsidR="00DF3853" w:rsidRPr="002335AC">
        <w:t>perspectives</w:t>
      </w:r>
      <w:r w:rsidRPr="002335AC">
        <w:t xml:space="preserve"> is at the mercy of analysts so that two specialists who solve the same problem can </w:t>
      </w:r>
      <w:r w:rsidR="00DF3853" w:rsidRPr="002335AC">
        <w:t>select</w:t>
      </w:r>
      <w:r w:rsidRPr="002335AC">
        <w:t xml:space="preserve"> completely different sets of </w:t>
      </w:r>
      <w:r w:rsidR="00153F4E" w:rsidRPr="002335AC">
        <w:t>projections</w:t>
      </w:r>
      <w:r w:rsidRPr="002335AC">
        <w:t xml:space="preserve">, and in both cases these sets </w:t>
      </w:r>
      <w:r w:rsidR="002D3E03" w:rsidRPr="002335AC">
        <w:t>can</w:t>
      </w:r>
      <w:r w:rsidRPr="002335AC">
        <w:t xml:space="preserve"> be incomplete. Since the model, by definition, </w:t>
      </w:r>
      <w:r w:rsidR="00DF3853" w:rsidRPr="002335AC">
        <w:t>represent</w:t>
      </w:r>
      <w:r w:rsidRPr="002335AC">
        <w:t xml:space="preserve"> only those properties of the original, which are important for the </w:t>
      </w:r>
      <w:r w:rsidR="00AC2B3B" w:rsidRPr="002335AC">
        <w:t xml:space="preserve">modeling </w:t>
      </w:r>
      <w:r w:rsidRPr="002335AC">
        <w:t xml:space="preserve">purposes, and discards other properties that are </w:t>
      </w:r>
      <w:r w:rsidR="0024166C" w:rsidRPr="002335AC">
        <w:t>insignificant</w:t>
      </w:r>
      <w:r w:rsidRPr="002335AC">
        <w:t>, the question arises: what is the mechanism of model reduction? As long as we do not respond to it, we can</w:t>
      </w:r>
      <w:r w:rsidR="0024166C" w:rsidRPr="002335AC">
        <w:t>not</w:t>
      </w:r>
      <w:r w:rsidRPr="002335AC">
        <w:t xml:space="preserve"> ensure the adequacy of the model to </w:t>
      </w:r>
      <w:r w:rsidR="00DF3853" w:rsidRPr="002335AC">
        <w:t>i</w:t>
      </w:r>
      <w:r w:rsidRPr="002335AC">
        <w:t>t</w:t>
      </w:r>
      <w:r w:rsidR="00DF3853" w:rsidRPr="002335AC">
        <w:t>s</w:t>
      </w:r>
      <w:r w:rsidRPr="002335AC">
        <w:t xml:space="preserve"> goals.</w:t>
      </w:r>
    </w:p>
    <w:p w:rsidR="001A7AB7" w:rsidRPr="002335AC" w:rsidRDefault="001A7AB7" w:rsidP="001A7AB7">
      <w:pPr>
        <w:pStyle w:val="APSSEbodyparagraph"/>
      </w:pPr>
      <w:r w:rsidRPr="002335AC">
        <w:t xml:space="preserve">The second characteristic requires that </w:t>
      </w:r>
      <w:r w:rsidR="002D3E03" w:rsidRPr="002335AC">
        <w:t>individual</w:t>
      </w:r>
      <w:r w:rsidRPr="002335AC">
        <w:t xml:space="preserve"> projections </w:t>
      </w:r>
      <w:r w:rsidR="00DF3853" w:rsidRPr="002335AC">
        <w:t xml:space="preserve">should </w:t>
      </w:r>
      <w:r w:rsidRPr="002335AC">
        <w:t xml:space="preserve">be consistent among themselves. They depict one object from different </w:t>
      </w:r>
      <w:proofErr w:type="gramStart"/>
      <w:r w:rsidR="002D3E03" w:rsidRPr="002335AC">
        <w:t>view</w:t>
      </w:r>
      <w:r w:rsidRPr="002335AC">
        <w:t>points,</w:t>
      </w:r>
      <w:proofErr w:type="gramEnd"/>
      <w:r w:rsidRPr="002335AC">
        <w:t xml:space="preserve"> therefore, what is seen in the details on one of the projections should be depicted in a compressed form on another. For example, in </w:t>
      </w:r>
      <w:r w:rsidR="00A729C5" w:rsidRPr="002335AC">
        <w:t xml:space="preserve">a technical </w:t>
      </w:r>
      <w:r w:rsidRPr="002335AC">
        <w:t xml:space="preserve">drawing, the </w:t>
      </w:r>
      <w:r w:rsidR="00773DE7" w:rsidRPr="002335AC">
        <w:t>edge</w:t>
      </w:r>
      <w:r w:rsidRPr="002335AC">
        <w:t xml:space="preserve"> of the body </w:t>
      </w:r>
      <w:r w:rsidR="00A729C5" w:rsidRPr="002335AC">
        <w:t xml:space="preserve">that </w:t>
      </w:r>
      <w:r w:rsidRPr="002335AC">
        <w:t xml:space="preserve">is represented by a line on one </w:t>
      </w:r>
      <w:r w:rsidR="0024166C" w:rsidRPr="002335AC">
        <w:t>view</w:t>
      </w:r>
      <w:r w:rsidRPr="002335AC">
        <w:t xml:space="preserve"> turns into a point on another. However, in information systems the question of the individual projections </w:t>
      </w:r>
      <w:r w:rsidR="002D3E03" w:rsidRPr="002335AC">
        <w:t xml:space="preserve">consistency </w:t>
      </w:r>
      <w:r w:rsidRPr="002335AC">
        <w:lastRenderedPageBreak/>
        <w:t xml:space="preserve">remains open. Developers rely more on software modules designed to harmonize </w:t>
      </w:r>
      <w:r w:rsidR="002D3E03" w:rsidRPr="002335AC">
        <w:t>projections</w:t>
      </w:r>
      <w:r w:rsidRPr="002335AC">
        <w:t xml:space="preserve">. However, before programming </w:t>
      </w:r>
      <w:r w:rsidR="00773DE7" w:rsidRPr="002335AC">
        <w:t xml:space="preserve">this </w:t>
      </w:r>
      <w:r w:rsidRPr="002335AC">
        <w:t>links between models, it is necessary to determine the essence of</w:t>
      </w:r>
      <w:r w:rsidR="00AC2B3B">
        <w:t xml:space="preserve"> a</w:t>
      </w:r>
      <w:r w:rsidRPr="002335AC">
        <w:t xml:space="preserve"> relationship </w:t>
      </w:r>
      <w:r w:rsidR="00773DE7" w:rsidRPr="002335AC">
        <w:t>among</w:t>
      </w:r>
      <w:r w:rsidRPr="002335AC">
        <w:t xml:space="preserve"> </w:t>
      </w:r>
      <w:r w:rsidR="00773DE7" w:rsidRPr="002335AC">
        <w:t>corresponding</w:t>
      </w:r>
      <w:r w:rsidRPr="002335AC">
        <w:t xml:space="preserve"> models. To do this, we again need to study the mechanism of model reduction.</w:t>
      </w:r>
    </w:p>
    <w:p w:rsidR="001A7AB7" w:rsidRPr="002335AC" w:rsidRDefault="001A7AB7" w:rsidP="001A7AB7">
      <w:pPr>
        <w:pStyle w:val="APSSEbodyparagraph"/>
      </w:pPr>
      <w:r w:rsidRPr="002335AC">
        <w:t>Recently, many terms have appeared that designate a</w:t>
      </w:r>
      <w:r w:rsidR="002D3E03" w:rsidRPr="002335AC">
        <w:t>n</w:t>
      </w:r>
      <w:r w:rsidRPr="002335AC">
        <w:t xml:space="preserve"> </w:t>
      </w:r>
      <w:r w:rsidR="00773DE7" w:rsidRPr="002335AC">
        <w:t>assemblage</w:t>
      </w:r>
      <w:r w:rsidR="00691076" w:rsidRPr="002335AC">
        <w:t xml:space="preserve"> of models: a set</w:t>
      </w:r>
      <w:r w:rsidRPr="002335AC">
        <w:t xml:space="preserve">, a collection, a </w:t>
      </w:r>
      <w:r w:rsidR="004958DC" w:rsidRPr="002335AC">
        <w:t>kit</w:t>
      </w:r>
      <w:r w:rsidR="00691076" w:rsidRPr="002335AC">
        <w:t xml:space="preserve"> </w:t>
      </w:r>
      <w:sdt>
        <w:sdtPr>
          <w:id w:val="1272049113"/>
          <w:citation/>
        </w:sdtPr>
        <w:sdtEndPr/>
        <w:sdtContent>
          <w:r w:rsidR="00691076" w:rsidRPr="002335AC">
            <w:fldChar w:fldCharType="begin"/>
          </w:r>
          <w:r w:rsidR="00691076" w:rsidRPr="002335AC">
            <w:instrText xml:space="preserve"> CITATION Thal09 \l 1033 </w:instrText>
          </w:r>
          <w:r w:rsidR="00691076" w:rsidRPr="002335AC">
            <w:fldChar w:fldCharType="separate"/>
          </w:r>
          <w:r w:rsidR="002A7C6F" w:rsidRPr="002335AC">
            <w:rPr>
              <w:noProof/>
            </w:rPr>
            <w:t>[2]</w:t>
          </w:r>
          <w:r w:rsidR="00691076" w:rsidRPr="002335AC">
            <w:fldChar w:fldCharType="end"/>
          </w:r>
        </w:sdtContent>
      </w:sdt>
      <w:r w:rsidR="008436E8" w:rsidRPr="002335AC">
        <w:t>, an integrated model</w:t>
      </w:r>
      <w:sdt>
        <w:sdtPr>
          <w:id w:val="-1044825845"/>
          <w:citation/>
        </w:sdtPr>
        <w:sdtEndPr/>
        <w:sdtContent>
          <w:r w:rsidR="008436E8" w:rsidRPr="002335AC">
            <w:fldChar w:fldCharType="begin"/>
          </w:r>
          <w:r w:rsidR="008436E8" w:rsidRPr="002335AC">
            <w:instrText xml:space="preserve"> CITATION Fio121 \l 1033 </w:instrText>
          </w:r>
          <w:r w:rsidR="008436E8" w:rsidRPr="002335AC">
            <w:fldChar w:fldCharType="separate"/>
          </w:r>
          <w:r w:rsidR="002A7C6F" w:rsidRPr="002335AC">
            <w:rPr>
              <w:noProof/>
            </w:rPr>
            <w:t xml:space="preserve"> [3]</w:t>
          </w:r>
          <w:r w:rsidR="008436E8" w:rsidRPr="002335AC">
            <w:fldChar w:fldCharType="end"/>
          </w:r>
        </w:sdtContent>
      </w:sdt>
      <w:r w:rsidRPr="002335AC">
        <w:t xml:space="preserve">, a </w:t>
      </w:r>
      <w:proofErr w:type="spellStart"/>
      <w:r w:rsidRPr="002335AC">
        <w:t>megamodel</w:t>
      </w:r>
      <w:proofErr w:type="spellEnd"/>
      <w:sdt>
        <w:sdtPr>
          <w:id w:val="427783594"/>
          <w:citation/>
        </w:sdtPr>
        <w:sdtEndPr/>
        <w:sdtContent>
          <w:r w:rsidR="00145505" w:rsidRPr="002335AC">
            <w:fldChar w:fldCharType="begin"/>
          </w:r>
          <w:r w:rsidR="00145505" w:rsidRPr="002335AC">
            <w:instrText xml:space="preserve"> CITATION Béz041 \l 1049 </w:instrText>
          </w:r>
          <w:r w:rsidR="00145505" w:rsidRPr="002335AC">
            <w:fldChar w:fldCharType="separate"/>
          </w:r>
          <w:r w:rsidR="002A7C6F" w:rsidRPr="002335AC">
            <w:rPr>
              <w:noProof/>
            </w:rPr>
            <w:t xml:space="preserve"> [4]</w:t>
          </w:r>
          <w:r w:rsidR="00145505" w:rsidRPr="002335AC">
            <w:fldChar w:fldCharType="end"/>
          </w:r>
        </w:sdtContent>
      </w:sdt>
      <w:r w:rsidRPr="002335AC">
        <w:t xml:space="preserve">, etc., denoting a complex </w:t>
      </w:r>
      <w:r w:rsidR="00773DE7" w:rsidRPr="002335AC">
        <w:t>representation</w:t>
      </w:r>
      <w:r w:rsidRPr="002335AC">
        <w:t xml:space="preserve"> that combines several parti</w:t>
      </w:r>
      <w:r w:rsidR="00773DE7" w:rsidRPr="002335AC">
        <w:t>a</w:t>
      </w:r>
      <w:r w:rsidRPr="002335AC">
        <w:t xml:space="preserve">l descriptions. In this case, the question remains open, what is the difference between the corresponding </w:t>
      </w:r>
      <w:r w:rsidR="002D3E03" w:rsidRPr="002335AC">
        <w:t>terms</w:t>
      </w:r>
      <w:r w:rsidRPr="002335AC">
        <w:t>? How to describe the connections between individual models? What is the coordination of individual perspectives form</w:t>
      </w:r>
      <w:r w:rsidR="00145505" w:rsidRPr="002335AC">
        <w:t>ing</w:t>
      </w:r>
      <w:r w:rsidRPr="002335AC">
        <w:t xml:space="preserve"> a model?</w:t>
      </w:r>
    </w:p>
    <w:p w:rsidR="00615C21" w:rsidRPr="002335AC" w:rsidRDefault="00615C21" w:rsidP="00773DE7">
      <w:pPr>
        <w:pStyle w:val="1"/>
        <w:numPr>
          <w:ilvl w:val="0"/>
          <w:numId w:val="13"/>
        </w:numPr>
        <w:ind w:left="0" w:firstLine="0"/>
        <w:rPr>
          <w:szCs w:val="24"/>
          <w:lang w:val="en-US"/>
        </w:rPr>
      </w:pPr>
      <w:r w:rsidRPr="002335AC">
        <w:rPr>
          <w:szCs w:val="24"/>
          <w:lang w:val="en-US"/>
        </w:rPr>
        <w:t>State of the art</w:t>
      </w:r>
    </w:p>
    <w:p w:rsidR="00615C21" w:rsidRPr="002335AC" w:rsidRDefault="00615C21" w:rsidP="00615C21">
      <w:pPr>
        <w:pStyle w:val="APSSE1stparagraph"/>
        <w:rPr>
          <w:lang w:val="en-US"/>
        </w:rPr>
      </w:pPr>
      <w:r w:rsidRPr="002335AC">
        <w:rPr>
          <w:lang w:val="en-US"/>
        </w:rPr>
        <w:t>Modeling is one of the most important development stages; it results in a collection of models designed in a form suitable for further system implementation. The success of the entire development depends on how well these models are elaborated. A typical project involves numerous models in different notations. Often these models are arranged in sets. Models representing a view from a particular standpoint are usually called a perspective. It is obvious that the partial models that form the set should be well</w:t>
      </w:r>
      <w:r w:rsidR="00AC2B3B">
        <w:rPr>
          <w:lang w:val="en-US"/>
        </w:rPr>
        <w:t>-</w:t>
      </w:r>
      <w:r w:rsidRPr="002335AC">
        <w:rPr>
          <w:lang w:val="en-US"/>
        </w:rPr>
        <w:t>coordinated and well</w:t>
      </w:r>
      <w:r w:rsidR="00AC2B3B">
        <w:rPr>
          <w:lang w:val="en-US"/>
        </w:rPr>
        <w:t>-</w:t>
      </w:r>
      <w:r w:rsidRPr="002335AC">
        <w:rPr>
          <w:lang w:val="en-US"/>
        </w:rPr>
        <w:t xml:space="preserve">integrated </w:t>
      </w:r>
      <w:r w:rsidR="00AC2B3B" w:rsidRPr="00AC2B3B">
        <w:rPr>
          <w:lang w:val="en-US"/>
        </w:rPr>
        <w:t xml:space="preserve">between </w:t>
      </w:r>
      <w:proofErr w:type="gramStart"/>
      <w:r w:rsidR="00AC2B3B" w:rsidRPr="00AC2B3B">
        <w:rPr>
          <w:lang w:val="en-US"/>
        </w:rPr>
        <w:t>themselves</w:t>
      </w:r>
      <w:r w:rsidRPr="002335AC">
        <w:rPr>
          <w:lang w:val="en-US"/>
        </w:rPr>
        <w:t>,</w:t>
      </w:r>
      <w:proofErr w:type="gramEnd"/>
      <w:r w:rsidRPr="002335AC">
        <w:rPr>
          <w:lang w:val="en-US"/>
        </w:rPr>
        <w:t xml:space="preserve"> otherwise they can contradict</w:t>
      </w:r>
      <w:r w:rsidR="00AC2B3B">
        <w:rPr>
          <w:lang w:val="en-US"/>
        </w:rPr>
        <w:t xml:space="preserve"> </w:t>
      </w:r>
      <w:r w:rsidR="00AC2B3B" w:rsidRPr="00AC2B3B">
        <w:rPr>
          <w:lang w:val="en-US"/>
        </w:rPr>
        <w:t>each other</w:t>
      </w:r>
      <w:r w:rsidRPr="002335AC">
        <w:rPr>
          <w:lang w:val="en-US"/>
        </w:rPr>
        <w:t>. In most cases, interdependencies among singleton models in a set are not given in an explicit form. The term a model can mean either a singleton model as a part of a set, or the entire set</w:t>
      </w:r>
      <w:r w:rsidR="004A0496">
        <w:rPr>
          <w:lang w:val="en-US"/>
        </w:rPr>
        <w:t xml:space="preserve"> as a whole</w:t>
      </w:r>
      <w:r w:rsidRPr="002335AC">
        <w:rPr>
          <w:lang w:val="en-US"/>
        </w:rPr>
        <w:t>, making understanding ambiguous.</w:t>
      </w:r>
    </w:p>
    <w:p w:rsidR="00615C21" w:rsidRPr="002335AC" w:rsidRDefault="00615C21" w:rsidP="00615C21">
      <w:pPr>
        <w:pStyle w:val="APSSEbodyparagraph"/>
      </w:pPr>
      <w:r w:rsidRPr="002335AC">
        <w:t>Multi-model specifications are widely used in model-based systems engineering (MBSE) that focuses on creating and exploiting domain models as the primary means of information exchange between engineers, rather than on document-based information exchange</w:t>
      </w:r>
      <w:sdt>
        <w:sdtPr>
          <w:id w:val="780072536"/>
          <w:citation/>
        </w:sdtPr>
        <w:sdtEndPr/>
        <w:sdtContent>
          <w:r w:rsidRPr="002335AC">
            <w:fldChar w:fldCharType="begin"/>
          </w:r>
          <w:r w:rsidRPr="002335AC">
            <w:instrText xml:space="preserve"> CITATION Fis14 \l 1033 </w:instrText>
          </w:r>
          <w:r w:rsidRPr="002335AC">
            <w:fldChar w:fldCharType="separate"/>
          </w:r>
          <w:r w:rsidR="002A7C6F" w:rsidRPr="002335AC">
            <w:rPr>
              <w:noProof/>
            </w:rPr>
            <w:t xml:space="preserve"> [5]</w:t>
          </w:r>
          <w:r w:rsidRPr="002335AC">
            <w:fldChar w:fldCharType="end"/>
          </w:r>
        </w:sdtContent>
      </w:sdt>
      <w:r w:rsidRPr="002335AC">
        <w:t>. For example, the CIMOSA architecture suggests enterprise modeling using four perspectives</w:t>
      </w:r>
      <w:sdt>
        <w:sdtPr>
          <w:id w:val="-177046972"/>
          <w:citation/>
        </w:sdtPr>
        <w:sdtEndPr/>
        <w:sdtContent>
          <w:r w:rsidRPr="002335AC">
            <w:fldChar w:fldCharType="begin"/>
          </w:r>
          <w:r w:rsidRPr="002335AC">
            <w:instrText xml:space="preserve"> CITATION CIM \l 1033  </w:instrText>
          </w:r>
          <w:r w:rsidRPr="002335AC">
            <w:fldChar w:fldCharType="separate"/>
          </w:r>
          <w:r w:rsidR="002A7C6F" w:rsidRPr="002335AC">
            <w:rPr>
              <w:noProof/>
            </w:rPr>
            <w:t xml:space="preserve"> [6]</w:t>
          </w:r>
          <w:r w:rsidRPr="002335AC">
            <w:fldChar w:fldCharType="end"/>
          </w:r>
        </w:sdtContent>
      </w:sdt>
      <w:r w:rsidRPr="002335AC">
        <w:t xml:space="preserve">. The Zachman framework exploits six projections </w:t>
      </w:r>
      <w:sdt>
        <w:sdtPr>
          <w:id w:val="-334312090"/>
          <w:citation/>
        </w:sdtPr>
        <w:sdtEndPr/>
        <w:sdtContent>
          <w:r w:rsidRPr="002335AC">
            <w:fldChar w:fldCharType="begin"/>
          </w:r>
          <w:r w:rsidRPr="002335AC">
            <w:instrText xml:space="preserve">CITATION Zac \l 1033 </w:instrText>
          </w:r>
          <w:r w:rsidRPr="002335AC">
            <w:fldChar w:fldCharType="separate"/>
          </w:r>
          <w:r w:rsidR="002A7C6F" w:rsidRPr="002335AC">
            <w:rPr>
              <w:noProof/>
            </w:rPr>
            <w:t>[7]</w:t>
          </w:r>
          <w:r w:rsidRPr="002335AC">
            <w:fldChar w:fldCharType="end"/>
          </w:r>
        </w:sdtContent>
      </w:sdt>
      <w:r w:rsidRPr="002335AC">
        <w:t>. ARIS utilize</w:t>
      </w:r>
      <w:r w:rsidR="004A0496">
        <w:t>s</w:t>
      </w:r>
      <w:r w:rsidRPr="002335AC">
        <w:t xml:space="preserve"> four perspectives</w:t>
      </w:r>
      <w:sdt>
        <w:sdtPr>
          <w:id w:val="788321547"/>
          <w:citation/>
        </w:sdtPr>
        <w:sdtEndPr/>
        <w:sdtContent>
          <w:r w:rsidRPr="002335AC">
            <w:fldChar w:fldCharType="begin"/>
          </w:r>
          <w:r w:rsidRPr="002335AC">
            <w:instrText xml:space="preserve"> CITATION Sof111 \l 1033 </w:instrText>
          </w:r>
          <w:r w:rsidRPr="002335AC">
            <w:fldChar w:fldCharType="separate"/>
          </w:r>
          <w:r w:rsidR="002A7C6F" w:rsidRPr="002335AC">
            <w:rPr>
              <w:noProof/>
            </w:rPr>
            <w:t xml:space="preserve"> [8]</w:t>
          </w:r>
          <w:r w:rsidRPr="002335AC">
            <w:fldChar w:fldCharType="end"/>
          </w:r>
        </w:sdtContent>
      </w:sdt>
      <w:r w:rsidRPr="002335AC">
        <w:t xml:space="preserve">. Process modeling methodology includes four projections </w:t>
      </w:r>
      <w:sdt>
        <w:sdtPr>
          <w:id w:val="1973013067"/>
          <w:citation/>
        </w:sdtPr>
        <w:sdtEndPr/>
        <w:sdtContent>
          <w:r w:rsidRPr="002335AC">
            <w:fldChar w:fldCharType="begin"/>
          </w:r>
          <w:r w:rsidRPr="002335AC">
            <w:instrText xml:space="preserve">CITATION Cur92 \l 1033 </w:instrText>
          </w:r>
          <w:r w:rsidRPr="002335AC">
            <w:fldChar w:fldCharType="separate"/>
          </w:r>
          <w:r w:rsidR="002A7C6F" w:rsidRPr="002335AC">
            <w:rPr>
              <w:noProof/>
            </w:rPr>
            <w:t>[9]</w:t>
          </w:r>
          <w:r w:rsidRPr="002335AC">
            <w:fldChar w:fldCharType="end"/>
          </w:r>
        </w:sdtContent>
      </w:sdt>
      <w:r w:rsidRPr="002335AC">
        <w:t xml:space="preserve">. In all examples the perspectives are introduced empirically, are not substantiated theoretically, therefore it is difficult to compare these </w:t>
      </w:r>
      <w:r w:rsidR="00145505" w:rsidRPr="002335AC">
        <w:t>specifications</w:t>
      </w:r>
      <w:r w:rsidRPr="002335AC">
        <w:t xml:space="preserve">. All specifications </w:t>
      </w:r>
      <w:r w:rsidR="007D2C80">
        <w:t>keep silence</w:t>
      </w:r>
      <w:r w:rsidRPr="002335AC">
        <w:t xml:space="preserve"> about providing consistency between projections.</w:t>
      </w:r>
    </w:p>
    <w:p w:rsidR="00615C21" w:rsidRPr="002335AC" w:rsidRDefault="00615C21" w:rsidP="00615C21">
      <w:pPr>
        <w:pStyle w:val="APSSEbodyparagraph"/>
      </w:pPr>
      <w:r w:rsidRPr="002335AC">
        <w:t xml:space="preserve">B. Thalheim contradistinguishes a loosely bounded model sets, used for distributed or collaborating IT and tightly coupled model suites with a consistent design and common data </w:t>
      </w:r>
      <w:sdt>
        <w:sdtPr>
          <w:id w:val="80729094"/>
          <w:citation/>
        </w:sdtPr>
        <w:sdtEndPr/>
        <w:sdtContent>
          <w:r w:rsidRPr="002335AC">
            <w:fldChar w:fldCharType="begin"/>
          </w:r>
          <w:r w:rsidRPr="002335AC">
            <w:instrText xml:space="preserve">CITATION Tha09 \l 1033 </w:instrText>
          </w:r>
          <w:r w:rsidRPr="002335AC">
            <w:fldChar w:fldCharType="separate"/>
          </w:r>
          <w:r w:rsidR="002A7C6F" w:rsidRPr="002335AC">
            <w:rPr>
              <w:noProof/>
            </w:rPr>
            <w:t>[10]</w:t>
          </w:r>
          <w:r w:rsidRPr="002335AC">
            <w:fldChar w:fldCharType="end"/>
          </w:r>
        </w:sdtContent>
      </w:sdt>
      <w:r w:rsidRPr="002335AC">
        <w:t>. In his opinion, a model suite consists of a coherent collection of models representing different points of view and attention. He portrays a model suite as a kit of models with explicit associations among the models, with explicit controllers for maintenance of coherence of the models, with application schemata for their explicit maintenance and evolution, and tracers for</w:t>
      </w:r>
      <w:r w:rsidR="008123FB">
        <w:t xml:space="preserve"> the</w:t>
      </w:r>
      <w:r w:rsidRPr="002335AC">
        <w:t xml:space="preserve"> establishment of their coherence. Changes within one model must be propagated to all dependent models. Each singleton model must have a well-defined semantics as well as a number of representations for</w:t>
      </w:r>
      <w:r w:rsidR="008123FB">
        <w:t xml:space="preserve"> the</w:t>
      </w:r>
      <w:r w:rsidRPr="002335AC">
        <w:t xml:space="preserve"> display of model content. The representation and the model must be tightly coupled. B. Thalheim and M. </w:t>
      </w:r>
      <w:proofErr w:type="spellStart"/>
      <w:r w:rsidRPr="002335AC">
        <w:t>Tropmann</w:t>
      </w:r>
      <w:proofErr w:type="spellEnd"/>
      <w:r w:rsidRPr="002335AC">
        <w:t>-Frick defined model suite essential properties: well-formedness, adequacy, sufficiency. In their opinion a well-formed instrument is adequate for a collection of origins if (i) it is analogous to the origins to be represented according to some analogy criterion, (ii) it is more focused (e.g. simpler, truncated, more abstract or reduced) than the origins being modeled, and (iii) it is sufficient to satisfy its purpose</w:t>
      </w:r>
      <w:sdt>
        <w:sdtPr>
          <w:id w:val="1655180484"/>
          <w:citation/>
        </w:sdtPr>
        <w:sdtEndPr/>
        <w:sdtContent>
          <w:r w:rsidRPr="002335AC">
            <w:fldChar w:fldCharType="begin"/>
          </w:r>
          <w:r w:rsidRPr="002335AC">
            <w:instrText xml:space="preserve"> CITATION Tha16 \l 1049 </w:instrText>
          </w:r>
          <w:r w:rsidRPr="002335AC">
            <w:fldChar w:fldCharType="separate"/>
          </w:r>
          <w:r w:rsidR="002A7C6F" w:rsidRPr="002335AC">
            <w:rPr>
              <w:noProof/>
            </w:rPr>
            <w:t xml:space="preserve"> [11]</w:t>
          </w:r>
          <w:r w:rsidRPr="002335AC">
            <w:fldChar w:fldCharType="end"/>
          </w:r>
        </w:sdtContent>
      </w:sdt>
      <w:r w:rsidRPr="002335AC">
        <w:t>.</w:t>
      </w:r>
    </w:p>
    <w:p w:rsidR="00615C21" w:rsidRPr="002335AC" w:rsidRDefault="00615C21" w:rsidP="00615C21">
      <w:pPr>
        <w:pStyle w:val="APSSEbodyparagraph"/>
      </w:pPr>
      <w:r w:rsidRPr="002335AC">
        <w:t xml:space="preserve">The object of this study would be multi-model specifications that unify numerous models in different modeling notations, while the subject would be a model suite constituted of tightly coupled </w:t>
      </w:r>
      <w:proofErr w:type="spellStart"/>
      <w:r w:rsidRPr="002335AC">
        <w:t>submodels</w:t>
      </w:r>
      <w:proofErr w:type="spellEnd"/>
      <w:r w:rsidRPr="002335AC">
        <w:t xml:space="preserve"> with a consistent design and common data. The objective of this study is to characterize the model suite and its essential properties. To achieve the goal we will use a semiotic approach and a mathematical models theory. In the framework of the first approach, the model is considered as semiotic — created using an artificial modeling language, so that linguistic methods of a study are applicable. The second one suggests considering a model as a relational system — a set of abstract objects connected by relations, so that the methods of the mathematical theory of models are applicable to them. We limit this observation to the modeling of material things, leaving ideal world out of concern.</w:t>
      </w:r>
    </w:p>
    <w:p w:rsidR="00615C21" w:rsidRPr="002335AC" w:rsidRDefault="00615C21" w:rsidP="00CD6398">
      <w:pPr>
        <w:pStyle w:val="1"/>
        <w:numPr>
          <w:ilvl w:val="0"/>
          <w:numId w:val="13"/>
        </w:numPr>
        <w:ind w:left="0" w:firstLine="0"/>
        <w:rPr>
          <w:lang w:val="en-US"/>
        </w:rPr>
      </w:pPr>
      <w:r w:rsidRPr="002335AC">
        <w:rPr>
          <w:lang w:val="en-US"/>
        </w:rPr>
        <w:t>Problem statement</w:t>
      </w:r>
    </w:p>
    <w:p w:rsidR="00615C21" w:rsidRPr="002335AC" w:rsidRDefault="00615C21" w:rsidP="00615C21">
      <w:pPr>
        <w:pStyle w:val="APSSE1stparagraph"/>
        <w:rPr>
          <w:color w:val="000000"/>
          <w:szCs w:val="20"/>
          <w:vertAlign w:val="subscript"/>
          <w:lang w:val="en-US"/>
        </w:rPr>
      </w:pPr>
      <w:r w:rsidRPr="002335AC">
        <w:rPr>
          <w:lang w:val="en-US"/>
        </w:rPr>
        <w:t xml:space="preserve">H. </w:t>
      </w:r>
      <w:proofErr w:type="spellStart"/>
      <w:r w:rsidRPr="002335AC">
        <w:rPr>
          <w:lang w:val="en-US"/>
        </w:rPr>
        <w:t>Stachowiak</w:t>
      </w:r>
      <w:proofErr w:type="spellEnd"/>
      <w:r w:rsidRPr="002335AC">
        <w:rPr>
          <w:lang w:val="en-US"/>
        </w:rPr>
        <w:t xml:space="preserve"> differentiates natural model, having the same physical nature as an original, and semiotic one made of signs [1]. Ch. Pierce proposed to distinguish between textual languages, the alphabet of which consists of letters, </w:t>
      </w:r>
      <w:r w:rsidRPr="002335AC">
        <w:rPr>
          <w:szCs w:val="20"/>
          <w:lang w:val="en-US"/>
        </w:rPr>
        <w:t>combined into meaningful words, and iconic languages where each sign represents a separate concept and provokes the emergence of a sensory image</w:t>
      </w:r>
      <w:sdt>
        <w:sdtPr>
          <w:rPr>
            <w:szCs w:val="20"/>
            <w:lang w:val="en-US"/>
          </w:rPr>
          <w:id w:val="-188837390"/>
          <w:citation/>
        </w:sdtPr>
        <w:sdtEndPr/>
        <w:sdtContent>
          <w:r w:rsidRPr="002335AC">
            <w:rPr>
              <w:szCs w:val="20"/>
              <w:lang w:val="en-US"/>
            </w:rPr>
            <w:fldChar w:fldCharType="begin"/>
          </w:r>
          <w:r w:rsidRPr="002335AC">
            <w:rPr>
              <w:szCs w:val="20"/>
              <w:lang w:val="en-US"/>
            </w:rPr>
            <w:instrText xml:space="preserve">CITATION Пир00 \l 1049 </w:instrText>
          </w:r>
          <w:r w:rsidRPr="002335AC">
            <w:rPr>
              <w:szCs w:val="20"/>
              <w:lang w:val="en-US"/>
            </w:rPr>
            <w:fldChar w:fldCharType="separate"/>
          </w:r>
          <w:r w:rsidR="002A7C6F" w:rsidRPr="002335AC">
            <w:rPr>
              <w:noProof/>
              <w:szCs w:val="20"/>
              <w:lang w:val="en-US"/>
            </w:rPr>
            <w:t xml:space="preserve"> [12]</w:t>
          </w:r>
          <w:r w:rsidRPr="002335AC">
            <w:rPr>
              <w:szCs w:val="20"/>
              <w:lang w:val="en-US"/>
            </w:rPr>
            <w:fldChar w:fldCharType="end"/>
          </w:r>
        </w:sdtContent>
      </w:sdt>
      <w:r w:rsidRPr="002335AC">
        <w:rPr>
          <w:szCs w:val="20"/>
          <w:lang w:val="en-US"/>
        </w:rPr>
        <w:t xml:space="preserve">. D. </w:t>
      </w:r>
      <w:proofErr w:type="spellStart"/>
      <w:r w:rsidRPr="002335AC">
        <w:rPr>
          <w:szCs w:val="20"/>
          <w:lang w:val="en-US"/>
        </w:rPr>
        <w:t>Harel</w:t>
      </w:r>
      <w:proofErr w:type="spellEnd"/>
      <w:r w:rsidRPr="002335AC">
        <w:rPr>
          <w:szCs w:val="20"/>
          <w:lang w:val="en-US"/>
        </w:rPr>
        <w:t xml:space="preserve"> and B. </w:t>
      </w:r>
      <w:proofErr w:type="spellStart"/>
      <w:r w:rsidRPr="002335AC">
        <w:rPr>
          <w:szCs w:val="20"/>
          <w:lang w:val="en-US"/>
        </w:rPr>
        <w:t>Rumpe</w:t>
      </w:r>
      <w:proofErr w:type="spellEnd"/>
      <w:r w:rsidRPr="002335AC">
        <w:rPr>
          <w:szCs w:val="20"/>
          <w:lang w:val="en-US"/>
        </w:rPr>
        <w:t xml:space="preserve"> attributed graphical modeling languages as iconic, their alphabet consists of a finite number of </w:t>
      </w:r>
      <w:r w:rsidR="00555E29" w:rsidRPr="002335AC">
        <w:rPr>
          <w:szCs w:val="20"/>
          <w:lang w:val="en-US"/>
        </w:rPr>
        <w:t>symbols</w:t>
      </w:r>
      <w:r w:rsidRPr="002335AC">
        <w:rPr>
          <w:szCs w:val="20"/>
          <w:lang w:val="en-US"/>
        </w:rPr>
        <w:t xml:space="preserve">, </w:t>
      </w:r>
      <w:proofErr w:type="gramStart"/>
      <w:r w:rsidRPr="002335AC">
        <w:rPr>
          <w:szCs w:val="20"/>
          <w:lang w:val="en-US"/>
        </w:rPr>
        <w:t>each carries its own semantic</w:t>
      </w:r>
      <w:sdt>
        <w:sdtPr>
          <w:rPr>
            <w:szCs w:val="20"/>
            <w:lang w:val="en-US"/>
          </w:rPr>
          <w:id w:val="1152337800"/>
          <w:citation/>
        </w:sdtPr>
        <w:sdtEndPr/>
        <w:sdtContent>
          <w:r w:rsidRPr="002335AC">
            <w:rPr>
              <w:szCs w:val="20"/>
              <w:lang w:val="en-US"/>
            </w:rPr>
            <w:fldChar w:fldCharType="begin"/>
          </w:r>
          <w:r w:rsidRPr="002335AC">
            <w:rPr>
              <w:szCs w:val="20"/>
              <w:lang w:val="en-US"/>
            </w:rPr>
            <w:instrText xml:space="preserve"> CITATION Har00 \l 1049 </w:instrText>
          </w:r>
          <w:r w:rsidRPr="002335AC">
            <w:rPr>
              <w:szCs w:val="20"/>
              <w:lang w:val="en-US"/>
            </w:rPr>
            <w:fldChar w:fldCharType="separate"/>
          </w:r>
          <w:proofErr w:type="gramEnd"/>
          <w:r w:rsidR="002A7C6F" w:rsidRPr="002335AC">
            <w:rPr>
              <w:noProof/>
              <w:szCs w:val="20"/>
              <w:lang w:val="en-US"/>
            </w:rPr>
            <w:t xml:space="preserve"> [13]</w:t>
          </w:r>
          <w:r w:rsidRPr="002335AC">
            <w:rPr>
              <w:szCs w:val="20"/>
              <w:lang w:val="en-US"/>
            </w:rPr>
            <w:fldChar w:fldCharType="end"/>
          </w:r>
        </w:sdtContent>
      </w:sdt>
      <w:r w:rsidRPr="002335AC">
        <w:rPr>
          <w:szCs w:val="20"/>
          <w:lang w:val="en-US"/>
        </w:rPr>
        <w:t xml:space="preserve">. </w:t>
      </w:r>
      <w:proofErr w:type="spellStart"/>
      <w:r w:rsidRPr="002335AC">
        <w:rPr>
          <w:lang w:val="en-US"/>
        </w:rPr>
        <w:t>Yu.A</w:t>
      </w:r>
      <w:proofErr w:type="spellEnd"/>
      <w:r w:rsidRPr="002335AC">
        <w:rPr>
          <w:lang w:val="en-US"/>
        </w:rPr>
        <w:t xml:space="preserve">. </w:t>
      </w:r>
      <w:proofErr w:type="spellStart"/>
      <w:r w:rsidRPr="002335AC">
        <w:rPr>
          <w:lang w:val="en-US"/>
        </w:rPr>
        <w:t>Schreider</w:t>
      </w:r>
      <w:proofErr w:type="spellEnd"/>
      <w:r w:rsidRPr="002335AC">
        <w:rPr>
          <w:lang w:val="en-US"/>
        </w:rPr>
        <w:t xml:space="preserve"> notes that universe of discourse (a set of things of the real world which are subject to modeling) is first simulated by </w:t>
      </w:r>
      <w:r w:rsidR="008123FB">
        <w:rPr>
          <w:lang w:val="en-US"/>
        </w:rPr>
        <w:t xml:space="preserve">the </w:t>
      </w:r>
      <w:r w:rsidRPr="002335AC">
        <w:rPr>
          <w:lang w:val="en-US"/>
        </w:rPr>
        <w:t>semiotic model, which is fashioned with another «mathematical» one</w:t>
      </w:r>
      <w:sdt>
        <w:sdtPr>
          <w:rPr>
            <w:lang w:val="en-US"/>
          </w:rPr>
          <w:id w:val="-1884095146"/>
          <w:citation/>
        </w:sdtPr>
        <w:sdtEndPr/>
        <w:sdtContent>
          <w:r w:rsidRPr="002335AC">
            <w:rPr>
              <w:lang w:val="en-US"/>
            </w:rPr>
            <w:fldChar w:fldCharType="begin"/>
          </w:r>
          <w:r w:rsidRPr="002335AC">
            <w:rPr>
              <w:lang w:val="en-US"/>
            </w:rPr>
            <w:instrText xml:space="preserve"> CITATION Sch82 \l 1033 </w:instrText>
          </w:r>
          <w:r w:rsidRPr="002335AC">
            <w:rPr>
              <w:lang w:val="en-US"/>
            </w:rPr>
            <w:fldChar w:fldCharType="separate"/>
          </w:r>
          <w:r w:rsidR="002A7C6F" w:rsidRPr="002335AC">
            <w:rPr>
              <w:noProof/>
              <w:lang w:val="en-US"/>
            </w:rPr>
            <w:t xml:space="preserve"> [14]</w:t>
          </w:r>
          <w:r w:rsidRPr="002335AC">
            <w:rPr>
              <w:lang w:val="en-US"/>
            </w:rPr>
            <w:fldChar w:fldCharType="end"/>
          </w:r>
        </w:sdtContent>
      </w:sdt>
      <w:r w:rsidRPr="002335AC">
        <w:rPr>
          <w:lang w:val="en-US"/>
        </w:rPr>
        <w:t xml:space="preserve">. The last </w:t>
      </w:r>
      <w:r w:rsidR="00555E29" w:rsidRPr="002335AC">
        <w:rPr>
          <w:lang w:val="en-US"/>
        </w:rPr>
        <w:t xml:space="preserve">one </w:t>
      </w:r>
      <w:r w:rsidRPr="002335AC">
        <w:rPr>
          <w:lang w:val="en-US"/>
        </w:rPr>
        <w:t>do</w:t>
      </w:r>
      <w:r w:rsidR="008123FB">
        <w:rPr>
          <w:lang w:val="en-US"/>
        </w:rPr>
        <w:t>es</w:t>
      </w:r>
      <w:r w:rsidRPr="002335AC">
        <w:rPr>
          <w:lang w:val="en-US"/>
        </w:rPr>
        <w:t xml:space="preserve"> not explore </w:t>
      </w:r>
      <w:r w:rsidR="008123FB">
        <w:rPr>
          <w:lang w:val="en-US"/>
        </w:rPr>
        <w:t xml:space="preserve">the </w:t>
      </w:r>
      <w:r w:rsidRPr="002335AC">
        <w:rPr>
          <w:lang w:val="en-US"/>
        </w:rPr>
        <w:t xml:space="preserve">properties of natural things as such, but only relations between abstract «mathematical» objects. In mathematics, notions of a «structure» and a «model with a given structure» have </w:t>
      </w:r>
      <w:r w:rsidR="008123FB">
        <w:rPr>
          <w:lang w:val="en-US"/>
        </w:rPr>
        <w:t>a</w:t>
      </w:r>
      <w:r w:rsidRPr="002335AC">
        <w:rPr>
          <w:lang w:val="en-US"/>
        </w:rPr>
        <w:t xml:space="preserve"> similar meaning. But when we investigate a universe of discourse, we have to distinguish between a model as a set of elements of a certain nature, connected to each other in a way that repeats the relations between thing which are subject to modeling, and a structure as an abstract category for which is no matter what the carrier set consists of and what is the real nature of relations. </w:t>
      </w:r>
      <w:proofErr w:type="gramStart"/>
      <w:r w:rsidRPr="002335AC">
        <w:rPr>
          <w:lang w:val="en-US"/>
        </w:rPr>
        <w:t xml:space="preserve">Following </w:t>
      </w:r>
      <w:proofErr w:type="spellStart"/>
      <w:r w:rsidRPr="002335AC">
        <w:rPr>
          <w:lang w:val="en-US"/>
        </w:rPr>
        <w:t>Yu.A</w:t>
      </w:r>
      <w:proofErr w:type="spellEnd"/>
      <w:r w:rsidRPr="002335AC">
        <w:rPr>
          <w:lang w:val="en-US"/>
        </w:rPr>
        <w:t>.</w:t>
      </w:r>
      <w:proofErr w:type="gramEnd"/>
      <w:r w:rsidRPr="002335AC">
        <w:rPr>
          <w:lang w:val="en-US"/>
        </w:rPr>
        <w:t xml:space="preserve"> </w:t>
      </w:r>
      <w:proofErr w:type="spellStart"/>
      <w:r w:rsidRPr="002335AC">
        <w:rPr>
          <w:lang w:val="en-US"/>
        </w:rPr>
        <w:t>Schreider</w:t>
      </w:r>
      <w:proofErr w:type="spellEnd"/>
      <w:r w:rsidRPr="002335AC">
        <w:rPr>
          <w:lang w:val="en-US"/>
        </w:rPr>
        <w:t xml:space="preserve">, we distinguish </w:t>
      </w:r>
      <w:r w:rsidRPr="002335AC">
        <w:rPr>
          <w:color w:val="000000"/>
          <w:szCs w:val="20"/>
          <w:lang w:val="en-US"/>
        </w:rPr>
        <w:t xml:space="preserve">mathematical - </w:t>
      </w:r>
      <w:r w:rsidRPr="002335AC">
        <w:rPr>
          <w:rFonts w:ascii="Cambria Math" w:hAnsi="Cambria Math" w:cs="Cambria Math"/>
          <w:color w:val="000000"/>
          <w:szCs w:val="20"/>
          <w:lang w:val="en-US"/>
        </w:rPr>
        <w:t>𝖂</w:t>
      </w:r>
      <w:r w:rsidRPr="002335AC">
        <w:rPr>
          <w:b/>
          <w:color w:val="000000"/>
          <w:szCs w:val="20"/>
          <w:vertAlign w:val="subscript"/>
          <w:lang w:val="en-US"/>
        </w:rPr>
        <w:t>M</w:t>
      </w:r>
      <w:r w:rsidRPr="002335AC">
        <w:rPr>
          <w:color w:val="000000"/>
          <w:szCs w:val="20"/>
          <w:lang w:val="en-US"/>
        </w:rPr>
        <w:t xml:space="preserve"> and semiotic - </w:t>
      </w:r>
      <w:r w:rsidRPr="002335AC">
        <w:rPr>
          <w:rFonts w:ascii="Cambria Math" w:hAnsi="Cambria Math" w:cs="Cambria Math"/>
          <w:color w:val="000000"/>
          <w:szCs w:val="20"/>
          <w:lang w:val="en-US"/>
        </w:rPr>
        <w:t>𝖂</w:t>
      </w:r>
      <w:r w:rsidRPr="002335AC">
        <w:rPr>
          <w:b/>
          <w:color w:val="000000"/>
          <w:szCs w:val="20"/>
          <w:vertAlign w:val="subscript"/>
          <w:lang w:val="en-US"/>
        </w:rPr>
        <w:t>S</w:t>
      </w:r>
      <w:r w:rsidRPr="002335AC">
        <w:rPr>
          <w:color w:val="000000"/>
          <w:szCs w:val="20"/>
          <w:vertAlign w:val="subscript"/>
          <w:lang w:val="en-US"/>
        </w:rPr>
        <w:t xml:space="preserve"> </w:t>
      </w:r>
      <w:r w:rsidRPr="002335AC">
        <w:rPr>
          <w:lang w:val="en-US"/>
        </w:rPr>
        <w:t>models</w:t>
      </w:r>
      <w:sdt>
        <w:sdtPr>
          <w:rPr>
            <w:lang w:val="en-US"/>
          </w:rPr>
          <w:id w:val="1354384249"/>
          <w:citation/>
        </w:sdtPr>
        <w:sdtEndPr/>
        <w:sdtContent>
          <w:r w:rsidRPr="002335AC">
            <w:rPr>
              <w:lang w:val="en-US"/>
            </w:rPr>
            <w:fldChar w:fldCharType="begin"/>
          </w:r>
          <w:r w:rsidRPr="002335AC">
            <w:rPr>
              <w:lang w:val="en-US"/>
            </w:rPr>
            <w:instrText xml:space="preserve"> CITATION Sch74 \l 1033 </w:instrText>
          </w:r>
          <w:r w:rsidRPr="002335AC">
            <w:rPr>
              <w:lang w:val="en-US"/>
            </w:rPr>
            <w:fldChar w:fldCharType="separate"/>
          </w:r>
          <w:r w:rsidR="002A7C6F" w:rsidRPr="002335AC">
            <w:rPr>
              <w:noProof/>
              <w:lang w:val="en-US"/>
            </w:rPr>
            <w:t xml:space="preserve"> [15]</w:t>
          </w:r>
          <w:r w:rsidRPr="002335AC">
            <w:rPr>
              <w:lang w:val="en-US"/>
            </w:rPr>
            <w:fldChar w:fldCharType="end"/>
          </w:r>
        </w:sdtContent>
      </w:sdt>
      <w:r w:rsidRPr="002335AC">
        <w:rPr>
          <w:color w:val="000000"/>
          <w:szCs w:val="20"/>
          <w:vertAlign w:val="subscript"/>
          <w:lang w:val="en-US"/>
        </w:rPr>
        <w:t xml:space="preserve">. </w:t>
      </w:r>
    </w:p>
    <w:p w:rsidR="00615C21" w:rsidRPr="002335AC" w:rsidRDefault="008123FB" w:rsidP="00615C21">
      <w:pPr>
        <w:pStyle w:val="APSSEbodyparagraph"/>
        <w:rPr>
          <w:szCs w:val="20"/>
        </w:rPr>
      </w:pPr>
      <w:r>
        <w:t>Figure 1 illustrates the</w:t>
      </w:r>
      <w:r w:rsidR="00615C21" w:rsidRPr="002335AC">
        <w:t xml:space="preserve"> proposed approach. A domain is formed by a set of material things. The right side illustrates principle how an analyst percept a reality. It is based on the</w:t>
      </w:r>
      <w:r w:rsidR="00555E29" w:rsidRPr="002335AC">
        <w:t xml:space="preserve"> </w:t>
      </w:r>
      <w:proofErr w:type="spellStart"/>
      <w:r w:rsidR="00555E29" w:rsidRPr="002335AC">
        <w:t>Frege’s</w:t>
      </w:r>
      <w:proofErr w:type="spellEnd"/>
      <w:r w:rsidR="00555E29" w:rsidRPr="002335AC">
        <w:t xml:space="preserve"> reference triangle, it</w:t>
      </w:r>
      <w:r w:rsidR="00615C21" w:rsidRPr="002335AC">
        <w:t xml:space="preserve">s </w:t>
      </w:r>
      <w:r w:rsidR="00615C21" w:rsidRPr="002335AC">
        <w:rPr>
          <w:szCs w:val="20"/>
        </w:rPr>
        <w:t>sides can be interpreted as follows: the conceptualization mapping associates each thing with a certain concept; the semantic mapping relates a concept to a sign denoting it; the representation render</w:t>
      </w:r>
      <w:r>
        <w:rPr>
          <w:szCs w:val="20"/>
        </w:rPr>
        <w:t>s</w:t>
      </w:r>
      <w:r w:rsidR="00615C21" w:rsidRPr="002335AC">
        <w:rPr>
          <w:szCs w:val="20"/>
        </w:rPr>
        <w:t xml:space="preserve"> a sign to a thing and defines a consistency between the model and the </w:t>
      </w:r>
      <w:r w:rsidR="00615C21" w:rsidRPr="002335AC">
        <w:rPr>
          <w:szCs w:val="20"/>
        </w:rPr>
        <w:lastRenderedPageBreak/>
        <w:t xml:space="preserve">original. </w:t>
      </w:r>
      <w:r w:rsidR="00615C21" w:rsidRPr="002335AC">
        <w:t xml:space="preserve">A concept abstract a notion related to a thing. The totality of all concepts constitutes </w:t>
      </w:r>
      <w:r w:rsidR="00615C21" w:rsidRPr="002335AC">
        <w:rPr>
          <w:szCs w:val="20"/>
        </w:rPr>
        <w:t>ontology. A sign is a logical name assigned to the respective concept. A sum of all signs forms an alphabet of a language. Thus a sign of a modeling language denotes a thing if there is a concept associated with both</w:t>
      </w:r>
      <w:sdt>
        <w:sdtPr>
          <w:rPr>
            <w:szCs w:val="20"/>
          </w:rPr>
          <w:id w:val="767581222"/>
          <w:citation/>
        </w:sdtPr>
        <w:sdtEndPr/>
        <w:sdtContent>
          <w:r w:rsidR="00615C21" w:rsidRPr="002335AC">
            <w:rPr>
              <w:szCs w:val="20"/>
            </w:rPr>
            <w:fldChar w:fldCharType="begin"/>
          </w:r>
          <w:r w:rsidR="00615C21" w:rsidRPr="002335AC">
            <w:rPr>
              <w:szCs w:val="20"/>
            </w:rPr>
            <w:instrText xml:space="preserve">CITATION Заполнитель11 \l 1049 </w:instrText>
          </w:r>
          <w:r w:rsidR="00615C21" w:rsidRPr="002335AC">
            <w:rPr>
              <w:szCs w:val="20"/>
            </w:rPr>
            <w:fldChar w:fldCharType="separate"/>
          </w:r>
          <w:r w:rsidR="002A7C6F" w:rsidRPr="002335AC">
            <w:rPr>
              <w:noProof/>
              <w:szCs w:val="20"/>
            </w:rPr>
            <w:t xml:space="preserve"> [16]</w:t>
          </w:r>
          <w:r w:rsidR="00615C21" w:rsidRPr="002335AC">
            <w:rPr>
              <w:szCs w:val="20"/>
            </w:rPr>
            <w:fldChar w:fldCharType="end"/>
          </w:r>
        </w:sdtContent>
      </w:sdt>
      <w:r w:rsidR="00615C21" w:rsidRPr="002335AC">
        <w:rPr>
          <w:szCs w:val="20"/>
        </w:rPr>
        <w:t xml:space="preserve">. </w:t>
      </w:r>
      <w:r w:rsidR="00615C21" w:rsidRPr="002335AC">
        <w:t xml:space="preserve">The left side of this picture demonstrates </w:t>
      </w:r>
      <w:r>
        <w:t xml:space="preserve">the </w:t>
      </w:r>
      <w:r w:rsidR="00615C21" w:rsidRPr="002335AC">
        <w:t xml:space="preserve">correspondence between a set of things and a set of abstract mathematical </w:t>
      </w:r>
      <w:proofErr w:type="gramStart"/>
      <w:r w:rsidR="00615C21" w:rsidRPr="002335AC">
        <w:t>objects,</w:t>
      </w:r>
      <w:proofErr w:type="gramEnd"/>
      <w:r w:rsidR="00615C21" w:rsidRPr="002335AC">
        <w:t xml:space="preserve"> we call this a formalization mapping. </w:t>
      </w:r>
      <w:r w:rsidR="00615C21" w:rsidRPr="002335AC">
        <w:rPr>
          <w:szCs w:val="20"/>
        </w:rPr>
        <w:t>The correspondence between mathematical and semiotic models we call a reduction mapping.</w:t>
      </w:r>
    </w:p>
    <w:p w:rsidR="00342929" w:rsidRPr="002335AC" w:rsidRDefault="00342929" w:rsidP="00615C21">
      <w:pPr>
        <w:pStyle w:val="APSSEbodyparagraph"/>
        <w:rPr>
          <w:szCs w:val="20"/>
        </w:rPr>
      </w:pPr>
    </w:p>
    <w:p w:rsidR="00615C21" w:rsidRPr="002335AC" w:rsidRDefault="00615C21" w:rsidP="0038153C">
      <w:pPr>
        <w:pStyle w:val="APSSEFigure"/>
        <w:rPr>
          <w:lang w:val="en-US"/>
        </w:rPr>
      </w:pPr>
      <w:r w:rsidRPr="002335AC">
        <w:rPr>
          <w:lang w:val="en-US"/>
        </w:rPr>
        <w:t xml:space="preserve"> </w:t>
      </w:r>
      <w:r w:rsidR="002D3E03" w:rsidRPr="002335AC">
        <w:rPr>
          <w:lang w:val="en-US"/>
        </w:rPr>
        <w:object w:dxaOrig="14292" w:dyaOrig="5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208.65pt" o:ole="">
            <v:imagedata r:id="rId10" o:title=""/>
          </v:shape>
          <o:OLEObject Type="Embed" ProgID="Visio.Drawing.11" ShapeID="_x0000_i1025" DrawAspect="Content" ObjectID="_1635879469" r:id="rId11"/>
        </w:object>
      </w:r>
    </w:p>
    <w:p w:rsidR="00615C21" w:rsidRPr="002335AC" w:rsidRDefault="00615C21" w:rsidP="0038153C">
      <w:pPr>
        <w:pStyle w:val="APSSEFigure"/>
        <w:rPr>
          <w:lang w:val="en-US"/>
        </w:rPr>
      </w:pPr>
      <w:bookmarkStart w:id="1" w:name="_Ref535250094"/>
      <w:proofErr w:type="gramStart"/>
      <w:r w:rsidRPr="002335AC">
        <w:rPr>
          <w:lang w:val="en-US"/>
        </w:rPr>
        <w:t xml:space="preserve">Figure </w:t>
      </w:r>
      <w:r w:rsidR="000E373A" w:rsidRPr="002335AC">
        <w:rPr>
          <w:lang w:val="en-US"/>
        </w:rPr>
        <w:fldChar w:fldCharType="begin"/>
      </w:r>
      <w:r w:rsidR="000E373A" w:rsidRPr="002335AC">
        <w:rPr>
          <w:lang w:val="en-US"/>
        </w:rPr>
        <w:instrText xml:space="preserve"> SEQ Figure \* ARABIC </w:instrText>
      </w:r>
      <w:r w:rsidR="000E373A" w:rsidRPr="002335AC">
        <w:rPr>
          <w:lang w:val="en-US"/>
        </w:rPr>
        <w:fldChar w:fldCharType="separate"/>
      </w:r>
      <w:r w:rsidR="00693CCA">
        <w:rPr>
          <w:noProof/>
          <w:lang w:val="en-US"/>
        </w:rPr>
        <w:t>1</w:t>
      </w:r>
      <w:r w:rsidR="000E373A" w:rsidRPr="002335AC">
        <w:rPr>
          <w:noProof/>
          <w:lang w:val="en-US"/>
        </w:rPr>
        <w:fldChar w:fldCharType="end"/>
      </w:r>
      <w:bookmarkEnd w:id="1"/>
      <w:r w:rsidRPr="002335AC">
        <w:rPr>
          <w:lang w:val="en-US"/>
        </w:rPr>
        <w:t>.</w:t>
      </w:r>
      <w:proofErr w:type="gramEnd"/>
      <w:r w:rsidRPr="002335AC">
        <w:rPr>
          <w:lang w:val="en-US"/>
        </w:rPr>
        <w:t xml:space="preserve"> </w:t>
      </w:r>
      <w:r w:rsidR="002C5C41" w:rsidRPr="002335AC">
        <w:rPr>
          <w:lang w:val="en-US"/>
        </w:rPr>
        <w:t>Correspondence between Linguistic and Mathematic models</w:t>
      </w:r>
    </w:p>
    <w:p w:rsidR="00615C21" w:rsidRPr="002335AC" w:rsidRDefault="00615C21" w:rsidP="00615C21">
      <w:pPr>
        <w:pStyle w:val="APSSEbodyparagraph"/>
      </w:pPr>
      <w:r w:rsidRPr="002335AC">
        <w:t>This article is structured as follows. First, we explore the basic concepts of the mathemat</w:t>
      </w:r>
      <w:r w:rsidR="008123FB">
        <w:t>ical model theory then analyze</w:t>
      </w:r>
      <w:r w:rsidRPr="002335AC">
        <w:t xml:space="preserve"> semiotic model mappings and reduction properties. Later we investigate a correspondence between mathematical and semiotic models. Finally</w:t>
      </w:r>
      <w:r w:rsidR="008123FB">
        <w:t>,</w:t>
      </w:r>
      <w:r w:rsidRPr="002335AC">
        <w:t xml:space="preserve"> we discuss </w:t>
      </w:r>
      <w:r w:rsidR="008123FB">
        <w:t>the</w:t>
      </w:r>
      <w:r w:rsidRPr="002335AC">
        <w:t xml:space="preserve"> role of a signature for model comparison, give an interpretation of model suite essential properties, and argue </w:t>
      </w:r>
      <w:r w:rsidR="008123FB">
        <w:t xml:space="preserve">the </w:t>
      </w:r>
      <w:r w:rsidRPr="002335AC">
        <w:t>applicability of a proposed approach.</w:t>
      </w:r>
    </w:p>
    <w:p w:rsidR="00615C21" w:rsidRPr="002335AC" w:rsidRDefault="00615C21" w:rsidP="00300A68">
      <w:pPr>
        <w:pStyle w:val="2"/>
        <w:rPr>
          <w:lang w:val="en-US"/>
        </w:rPr>
      </w:pPr>
      <w:r w:rsidRPr="002335AC">
        <w:rPr>
          <w:lang w:val="en-US"/>
        </w:rPr>
        <w:t>Mathematical model</w:t>
      </w:r>
    </w:p>
    <w:p w:rsidR="00615C21" w:rsidRPr="002335AC" w:rsidRDefault="00615C21" w:rsidP="00615C21">
      <w:pPr>
        <w:pStyle w:val="APSSE1stparagraph"/>
        <w:rPr>
          <w:lang w:val="en-US"/>
        </w:rPr>
      </w:pPr>
      <w:r w:rsidRPr="002335AC">
        <w:rPr>
          <w:lang w:val="en-US"/>
        </w:rPr>
        <w:t>In mathematics a term a model (relational structure) means a set of abstract mathematical objects, together with a collection of relations defined on this set. Each relation is characterized by its arity to determine the number of objects participating in this relationship</w:t>
      </w:r>
      <w:sdt>
        <w:sdtPr>
          <w:rPr>
            <w:lang w:val="en-US"/>
          </w:rPr>
          <w:id w:val="2140134953"/>
          <w:citation/>
        </w:sdtPr>
        <w:sdtEndPr/>
        <w:sdtContent>
          <w:r w:rsidRPr="002335AC">
            <w:rPr>
              <w:lang w:val="en-US"/>
            </w:rPr>
            <w:fldChar w:fldCharType="begin"/>
          </w:r>
          <w:r w:rsidRPr="002335AC">
            <w:rPr>
              <w:lang w:val="en-US"/>
            </w:rPr>
            <w:instrText xml:space="preserve">CITATION Mal73 \l 1033 </w:instrText>
          </w:r>
          <w:r w:rsidRPr="002335AC">
            <w:rPr>
              <w:lang w:val="en-US"/>
            </w:rPr>
            <w:fldChar w:fldCharType="separate"/>
          </w:r>
          <w:r w:rsidR="002A7C6F" w:rsidRPr="002335AC">
            <w:rPr>
              <w:noProof/>
              <w:lang w:val="en-US"/>
            </w:rPr>
            <w:t xml:space="preserve"> [17]</w:t>
          </w:r>
          <w:r w:rsidRPr="002335AC">
            <w:rPr>
              <w:lang w:val="en-US"/>
            </w:rPr>
            <w:fldChar w:fldCharType="end"/>
          </w:r>
        </w:sdtContent>
      </w:sdt>
      <w:r w:rsidRPr="002335AC">
        <w:rPr>
          <w:lang w:val="en-US"/>
        </w:rPr>
        <w:t>. We will call a signature the collection of all relations (r) of the corresponding arity.</w:t>
      </w:r>
    </w:p>
    <w:p w:rsidR="00615C21" w:rsidRPr="002335AC" w:rsidRDefault="00615C21" w:rsidP="001C6A39">
      <w:pPr>
        <w:pStyle w:val="Equation"/>
        <w:tabs>
          <w:tab w:val="clear" w:pos="6781"/>
          <w:tab w:val="right" w:pos="9923"/>
        </w:tabs>
        <w:rPr>
          <w:position w:val="-6"/>
        </w:rPr>
      </w:pPr>
      <w:r w:rsidRPr="002335AC">
        <w:rPr>
          <w:rFonts w:ascii="Cambria Math" w:hAnsi="Cambria Math"/>
          <w:position w:val="-6"/>
        </w:rPr>
        <w:t>𝖂</w:t>
      </w:r>
      <w:r w:rsidRPr="002335AC">
        <w:rPr>
          <w:rFonts w:ascii="Cambria Math" w:hAnsi="Cambria Math"/>
          <w:position w:val="-6"/>
          <w:vertAlign w:val="subscript"/>
        </w:rPr>
        <w:t>M</w:t>
      </w:r>
      <w:r w:rsidRPr="002335AC">
        <w:rPr>
          <w:rFonts w:ascii="Cambria Math" w:hAnsi="Cambria Math"/>
          <w:position w:val="-6"/>
        </w:rPr>
        <w:t xml:space="preserve"> = &lt;Θ; R&gt;</w:t>
      </w:r>
      <w:r w:rsidRPr="002335AC">
        <w:rPr>
          <w:position w:val="-6"/>
        </w:rPr>
        <w:t>, where:</w:t>
      </w:r>
      <w:r w:rsidRPr="002335AC">
        <w:rPr>
          <w:position w:val="-6"/>
        </w:rPr>
        <w:tab/>
        <w:t>(</w:t>
      </w:r>
      <w:r w:rsidRPr="002335AC">
        <w:rPr>
          <w:position w:val="-6"/>
        </w:rPr>
        <w:fldChar w:fldCharType="begin"/>
      </w:r>
      <w:r w:rsidRPr="002335AC">
        <w:rPr>
          <w:position w:val="-6"/>
        </w:rPr>
        <w:instrText xml:space="preserve"> SEQ Формула \* ARABIC </w:instrText>
      </w:r>
      <w:r w:rsidRPr="002335AC">
        <w:rPr>
          <w:position w:val="-6"/>
        </w:rPr>
        <w:fldChar w:fldCharType="separate"/>
      </w:r>
      <w:r w:rsidR="00693CCA">
        <w:rPr>
          <w:noProof/>
          <w:position w:val="-6"/>
        </w:rPr>
        <w:t>1</w:t>
      </w:r>
      <w:r w:rsidRPr="002335AC">
        <w:rPr>
          <w:position w:val="-6"/>
        </w:rPr>
        <w:fldChar w:fldCharType="end"/>
      </w:r>
      <w:r w:rsidRPr="002335AC">
        <w:rPr>
          <w:position w:val="-6"/>
        </w:rPr>
        <w:t>)</w:t>
      </w:r>
    </w:p>
    <w:p w:rsidR="00615C21" w:rsidRPr="002335AC" w:rsidRDefault="00615C21" w:rsidP="00615C21">
      <w:pPr>
        <w:ind w:left="993"/>
        <w:contextualSpacing/>
        <w:rPr>
          <w:color w:val="000000"/>
          <w:szCs w:val="20"/>
          <w:lang w:val="en-US"/>
        </w:rPr>
      </w:pPr>
      <w:r w:rsidRPr="002335AC">
        <w:rPr>
          <w:rFonts w:ascii="Calibri" w:hAnsi="Calibri" w:cs="Calibri"/>
          <w:color w:val="000000"/>
          <w:szCs w:val="20"/>
          <w:lang w:val="en-US"/>
        </w:rPr>
        <w:t xml:space="preserve">Θ - </w:t>
      </w:r>
      <w:proofErr w:type="gramStart"/>
      <w:r w:rsidRPr="002335AC">
        <w:rPr>
          <w:color w:val="000000"/>
          <w:szCs w:val="20"/>
          <w:lang w:val="en-US"/>
        </w:rPr>
        <w:t>the</w:t>
      </w:r>
      <w:proofErr w:type="gramEnd"/>
      <w:r w:rsidRPr="002335AC">
        <w:rPr>
          <w:color w:val="000000"/>
          <w:szCs w:val="20"/>
          <w:lang w:val="en-US"/>
        </w:rPr>
        <w:t xml:space="preserve"> </w:t>
      </w:r>
      <w:r w:rsidRPr="002335AC">
        <w:rPr>
          <w:bCs/>
          <w:color w:val="222222"/>
          <w:szCs w:val="20"/>
          <w:shd w:val="clear" w:color="auto" w:fill="FFFFFF"/>
          <w:lang w:val="en-US"/>
        </w:rPr>
        <w:t xml:space="preserve">carrier </w:t>
      </w:r>
      <w:r w:rsidRPr="002335AC">
        <w:rPr>
          <w:color w:val="000000"/>
          <w:szCs w:val="20"/>
          <w:lang w:val="en-US"/>
        </w:rPr>
        <w:t>set of abstract mathematical objects;</w:t>
      </w:r>
    </w:p>
    <w:p w:rsidR="00615C21" w:rsidRPr="002335AC" w:rsidRDefault="00615C21" w:rsidP="00615C21">
      <w:pPr>
        <w:ind w:left="993"/>
        <w:contextualSpacing/>
        <w:rPr>
          <w:color w:val="000000"/>
          <w:szCs w:val="20"/>
          <w:lang w:val="en-US"/>
        </w:rPr>
      </w:pPr>
      <w:r w:rsidRPr="002335AC">
        <w:rPr>
          <w:rFonts w:ascii="Calibri" w:hAnsi="Calibri" w:cs="Calibri"/>
          <w:color w:val="000000"/>
          <w:szCs w:val="20"/>
          <w:lang w:val="en-US"/>
        </w:rPr>
        <w:t xml:space="preserve">R = </w:t>
      </w:r>
      <w:proofErr w:type="gramStart"/>
      <w:r w:rsidRPr="002335AC">
        <w:rPr>
          <w:rFonts w:ascii="Calibri" w:hAnsi="Calibri" w:cs="Calibri"/>
          <w:color w:val="000000"/>
          <w:szCs w:val="20"/>
          <w:lang w:val="en-US"/>
        </w:rPr>
        <w:t>{</w:t>
      </w:r>
      <w:r w:rsidRPr="002335AC">
        <w:rPr>
          <w:color w:val="000000"/>
          <w:szCs w:val="20"/>
          <w:lang w:val="en-US"/>
        </w:rPr>
        <w:t xml:space="preserve"> </w:t>
      </w:r>
      <w:r w:rsidRPr="002335AC">
        <w:rPr>
          <w:rFonts w:ascii="Calibri" w:hAnsi="Calibri" w:cs="Calibri"/>
          <w:color w:val="000000"/>
          <w:szCs w:val="20"/>
          <w:lang w:val="en-US"/>
        </w:rPr>
        <w:t>r</w:t>
      </w:r>
      <w:proofErr w:type="gramEnd"/>
      <w:r w:rsidRPr="002335AC">
        <w:rPr>
          <w:color w:val="000000"/>
          <w:szCs w:val="20"/>
          <w:lang w:val="en-US"/>
        </w:rPr>
        <w:t xml:space="preserve"> </w:t>
      </w:r>
      <w:r w:rsidRPr="002335AC">
        <w:rPr>
          <w:rFonts w:ascii="Calibri" w:hAnsi="Calibri" w:cs="Calibri"/>
          <w:color w:val="000000"/>
          <w:szCs w:val="20"/>
          <w:vertAlign w:val="subscript"/>
          <w:lang w:val="en-US"/>
        </w:rPr>
        <w:t>1</w:t>
      </w:r>
      <w:r w:rsidRPr="002335AC">
        <w:rPr>
          <w:color w:val="000000"/>
          <w:szCs w:val="20"/>
          <w:lang w:val="en-US"/>
        </w:rPr>
        <w:t xml:space="preserve"> </w:t>
      </w:r>
      <w:r w:rsidRPr="002335AC">
        <w:rPr>
          <w:rFonts w:ascii="Calibri" w:hAnsi="Calibri" w:cs="Calibri"/>
          <w:color w:val="000000"/>
          <w:szCs w:val="20"/>
          <w:vertAlign w:val="superscript"/>
          <w:lang w:val="en-US"/>
        </w:rPr>
        <w:t>(J1)</w:t>
      </w:r>
      <w:r w:rsidRPr="002335AC">
        <w:rPr>
          <w:color w:val="000000"/>
          <w:szCs w:val="20"/>
          <w:lang w:val="en-US"/>
        </w:rPr>
        <w:t xml:space="preserve"> </w:t>
      </w:r>
      <w:r w:rsidRPr="002335AC">
        <w:rPr>
          <w:rFonts w:ascii="Calibri" w:hAnsi="Calibri" w:cs="Calibri"/>
          <w:color w:val="000000"/>
          <w:szCs w:val="20"/>
          <w:lang w:val="en-US"/>
        </w:rPr>
        <w:t>, ...</w:t>
      </w:r>
      <w:r w:rsidRPr="002335AC">
        <w:rPr>
          <w:color w:val="000000"/>
          <w:szCs w:val="20"/>
          <w:lang w:val="en-US"/>
        </w:rPr>
        <w:t xml:space="preserve"> </w:t>
      </w:r>
      <w:r w:rsidRPr="002335AC">
        <w:rPr>
          <w:rFonts w:ascii="Calibri" w:hAnsi="Calibri" w:cs="Calibri"/>
          <w:color w:val="000000"/>
          <w:szCs w:val="20"/>
          <w:lang w:val="en-US"/>
        </w:rPr>
        <w:t>r</w:t>
      </w:r>
      <w:r w:rsidRPr="002335AC">
        <w:rPr>
          <w:color w:val="000000"/>
          <w:szCs w:val="20"/>
          <w:lang w:val="en-US"/>
        </w:rPr>
        <w:t xml:space="preserve"> </w:t>
      </w:r>
      <w:r w:rsidRPr="002335AC">
        <w:rPr>
          <w:rFonts w:ascii="Calibri" w:hAnsi="Calibri" w:cs="Calibri"/>
          <w:color w:val="000000"/>
          <w:szCs w:val="20"/>
          <w:vertAlign w:val="subscript"/>
          <w:lang w:val="en-US"/>
        </w:rPr>
        <w:t>n</w:t>
      </w:r>
      <w:r w:rsidRPr="002335AC">
        <w:rPr>
          <w:color w:val="000000"/>
          <w:szCs w:val="20"/>
          <w:lang w:val="en-US"/>
        </w:rPr>
        <w:t xml:space="preserve"> </w:t>
      </w:r>
      <w:r w:rsidRPr="002335AC">
        <w:rPr>
          <w:rFonts w:ascii="Calibri" w:hAnsi="Calibri" w:cs="Calibri"/>
          <w:color w:val="000000"/>
          <w:szCs w:val="20"/>
          <w:vertAlign w:val="superscript"/>
          <w:lang w:val="en-US"/>
        </w:rPr>
        <w:t>(</w:t>
      </w:r>
      <w:proofErr w:type="spellStart"/>
      <w:r w:rsidRPr="002335AC">
        <w:rPr>
          <w:rFonts w:ascii="Calibri" w:hAnsi="Calibri" w:cs="Calibri"/>
          <w:color w:val="000000"/>
          <w:szCs w:val="20"/>
          <w:vertAlign w:val="superscript"/>
          <w:lang w:val="en-US"/>
        </w:rPr>
        <w:t>Jn</w:t>
      </w:r>
      <w:proofErr w:type="spellEnd"/>
      <w:r w:rsidRPr="002335AC">
        <w:rPr>
          <w:rFonts w:ascii="Calibri" w:hAnsi="Calibri" w:cs="Calibri"/>
          <w:color w:val="000000"/>
          <w:szCs w:val="20"/>
          <w:vertAlign w:val="superscript"/>
          <w:lang w:val="en-US"/>
        </w:rPr>
        <w:t>)</w:t>
      </w:r>
      <w:r w:rsidRPr="002335AC">
        <w:rPr>
          <w:color w:val="000000"/>
          <w:szCs w:val="20"/>
          <w:lang w:val="en-US"/>
        </w:rPr>
        <w:t xml:space="preserve"> </w:t>
      </w:r>
      <w:r w:rsidRPr="002335AC">
        <w:rPr>
          <w:rFonts w:ascii="Calibri" w:hAnsi="Calibri" w:cs="Calibri"/>
          <w:color w:val="000000"/>
          <w:szCs w:val="20"/>
          <w:lang w:val="en-US"/>
        </w:rPr>
        <w:t xml:space="preserve">}  </w:t>
      </w:r>
      <w:r w:rsidRPr="002335AC">
        <w:rPr>
          <w:color w:val="000000"/>
          <w:szCs w:val="20"/>
          <w:lang w:val="en-US"/>
        </w:rPr>
        <w:t>– a signature, where the upper index in the round parentheses indicates the arity of the corresponding relation.</w:t>
      </w:r>
    </w:p>
    <w:p w:rsidR="00615C21" w:rsidRPr="002335AC" w:rsidRDefault="00615C21" w:rsidP="00615C21">
      <w:pPr>
        <w:pStyle w:val="APSSEbodyparagraph"/>
        <w:rPr>
          <w:strike/>
        </w:rPr>
      </w:pPr>
      <w:r w:rsidRPr="002335AC">
        <w:t xml:space="preserve">To neatly judge the similarity of mathematical models we use a concept of isomorphism. Two models </w:t>
      </w:r>
      <w:r w:rsidRPr="002335AC">
        <w:rPr>
          <w:rFonts w:ascii="Cambria Math" w:hAnsi="Cambria Math"/>
        </w:rPr>
        <w:t>𝖂</w:t>
      </w:r>
      <w:r w:rsidRPr="002335AC">
        <w:rPr>
          <w:rFonts w:ascii="Calibri" w:hAnsi="Calibri" w:cs="Calibri"/>
          <w:vertAlign w:val="subscript"/>
        </w:rPr>
        <w:t>M1</w:t>
      </w:r>
      <w:r w:rsidRPr="002335AC">
        <w:t xml:space="preserve"> </w:t>
      </w:r>
      <w:r w:rsidRPr="002335AC">
        <w:rPr>
          <w:rFonts w:ascii="Calibri" w:hAnsi="Calibri" w:cs="Calibri"/>
        </w:rPr>
        <w:t>= &lt;Θ1; R1&gt; and</w:t>
      </w:r>
      <w:r w:rsidRPr="002335AC">
        <w:t xml:space="preserve"> </w:t>
      </w:r>
      <w:r w:rsidRPr="002335AC">
        <w:rPr>
          <w:rFonts w:ascii="Cambria Math" w:hAnsi="Cambria Math"/>
        </w:rPr>
        <w:t>𝖂</w:t>
      </w:r>
      <w:r w:rsidRPr="002335AC">
        <w:rPr>
          <w:rFonts w:ascii="Calibri" w:hAnsi="Calibri" w:cs="Calibri"/>
          <w:vertAlign w:val="subscript"/>
        </w:rPr>
        <w:t>M2</w:t>
      </w:r>
      <w:r w:rsidRPr="002335AC">
        <w:t xml:space="preserve"> </w:t>
      </w:r>
      <w:r w:rsidRPr="002335AC">
        <w:rPr>
          <w:rFonts w:ascii="Calibri" w:hAnsi="Calibri" w:cs="Calibri"/>
        </w:rPr>
        <w:t>= &lt;Θ2;</w:t>
      </w:r>
      <w:r w:rsidRPr="002335AC">
        <w:t> </w:t>
      </w:r>
      <w:r w:rsidRPr="002335AC">
        <w:rPr>
          <w:rFonts w:ascii="Calibri" w:hAnsi="Calibri" w:cs="Calibri"/>
        </w:rPr>
        <w:t xml:space="preserve">R2&gt; </w:t>
      </w:r>
      <w:r w:rsidRPr="002335AC">
        <w:t xml:space="preserve">are isomorphic if there is a one-to-one (bijective) mapping between the elements of their carrier sets Θ1 and Θ2 and the signatures of both models coincide </w:t>
      </w:r>
      <w:r w:rsidRPr="002335AC">
        <w:rPr>
          <w:rFonts w:ascii="Calibri" w:hAnsi="Calibri" w:cs="Calibri"/>
        </w:rPr>
        <w:t>R1</w:t>
      </w:r>
      <w:r w:rsidRPr="002335AC">
        <w:t xml:space="preserve"> </w:t>
      </w:r>
      <w:r w:rsidRPr="002335AC">
        <w:rPr>
          <w:rFonts w:ascii="Calibri" w:hAnsi="Calibri" w:cs="Calibri"/>
        </w:rPr>
        <w:t>=</w:t>
      </w:r>
      <w:r w:rsidRPr="002335AC">
        <w:t xml:space="preserve"> </w:t>
      </w:r>
      <w:r w:rsidRPr="002335AC">
        <w:rPr>
          <w:rFonts w:ascii="Calibri" w:hAnsi="Calibri" w:cs="Calibri"/>
        </w:rPr>
        <w:t>R2.</w:t>
      </w:r>
      <w:r w:rsidRPr="002335AC">
        <w:t xml:space="preserve"> Isomorphism is written</w:t>
      </w:r>
      <w:r w:rsidRPr="002335AC">
        <w:rPr>
          <w:rFonts w:ascii="Calibri" w:hAnsi="Calibri" w:cs="Calibri"/>
        </w:rPr>
        <w:t xml:space="preserve">: </w:t>
      </w:r>
      <w:r w:rsidRPr="002335AC">
        <w:rPr>
          <w:rFonts w:ascii="Cambria Math" w:hAnsi="Cambria Math" w:cs="Calibri"/>
        </w:rPr>
        <w:t>φ</w:t>
      </w:r>
      <w:r w:rsidRPr="002335AC">
        <w:rPr>
          <w:rFonts w:ascii="Calibri" w:hAnsi="Calibri" w:cs="Calibri"/>
        </w:rPr>
        <w:t>:</w:t>
      </w:r>
      <w:r w:rsidRPr="002335AC">
        <w:t xml:space="preserve"> </w:t>
      </w:r>
      <w:r w:rsidRPr="002335AC">
        <w:rPr>
          <w:rFonts w:ascii="Cambria Math" w:hAnsi="Cambria Math"/>
        </w:rPr>
        <w:t>𝖂</w:t>
      </w:r>
      <w:r w:rsidRPr="002335AC">
        <w:rPr>
          <w:rFonts w:ascii="Calibri" w:hAnsi="Calibri" w:cs="Calibri"/>
          <w:vertAlign w:val="subscript"/>
        </w:rPr>
        <w:t>M1</w:t>
      </w:r>
      <w:r w:rsidRPr="002335AC">
        <w:t> </w:t>
      </w:r>
      <w:r w:rsidRPr="002335AC">
        <w:rPr>
          <w:rFonts w:ascii="Wingdings" w:hAnsi="Wingdings"/>
        </w:rPr>
        <w:sym w:font="Wingdings" w:char="F0E0"/>
      </w:r>
      <w:r w:rsidRPr="002335AC">
        <w:t> </w:t>
      </w:r>
      <w:r w:rsidRPr="002335AC">
        <w:rPr>
          <w:rFonts w:ascii="Cambria Math" w:hAnsi="Cambria Math"/>
        </w:rPr>
        <w:t>𝖂</w:t>
      </w:r>
      <w:r w:rsidRPr="002335AC">
        <w:rPr>
          <w:rFonts w:ascii="Calibri" w:hAnsi="Calibri" w:cs="Calibri"/>
          <w:vertAlign w:val="subscript"/>
        </w:rPr>
        <w:t>M2</w:t>
      </w:r>
      <w:r w:rsidRPr="002335AC">
        <w:rPr>
          <w:rFonts w:ascii="Calibri" w:hAnsi="Calibri" w:cs="Calibri"/>
        </w:rPr>
        <w:t>.</w:t>
      </w:r>
      <w:r w:rsidRPr="002335AC">
        <w:t xml:space="preserve"> The isomorphism of models means similarity of both structures. In other words, both models are formed by elements of different physical nature but structured in the same way. Two models are homomorphism if this mapping is injective.</w:t>
      </w:r>
    </w:p>
    <w:p w:rsidR="00615C21" w:rsidRPr="002335AC" w:rsidRDefault="00615C21" w:rsidP="00615C21">
      <w:pPr>
        <w:pStyle w:val="APSSEbodyparagraph"/>
      </w:pPr>
      <w:r w:rsidRPr="002335AC">
        <w:t xml:space="preserve">Now we consider a case, when two models are similar in some aspects but different in another, following H. </w:t>
      </w:r>
      <w:proofErr w:type="spellStart"/>
      <w:r w:rsidRPr="002335AC">
        <w:t>Stachowiak</w:t>
      </w:r>
      <w:proofErr w:type="spellEnd"/>
      <w:r w:rsidRPr="002335AC">
        <w:t xml:space="preserve"> we call it a model reduction property</w:t>
      </w:r>
      <w:sdt>
        <w:sdtPr>
          <w:id w:val="620579768"/>
          <w:citation/>
        </w:sdtPr>
        <w:sdtEndPr/>
        <w:sdtContent>
          <w:r w:rsidRPr="002335AC">
            <w:fldChar w:fldCharType="begin"/>
          </w:r>
          <w:r w:rsidRPr="002335AC">
            <w:rPr>
              <w:noProof/>
            </w:rPr>
            <w:instrText xml:space="preserve"> CITATION Tha10 \l 1033 </w:instrText>
          </w:r>
          <w:r w:rsidRPr="002335AC">
            <w:fldChar w:fldCharType="separate"/>
          </w:r>
          <w:r w:rsidR="002A7C6F" w:rsidRPr="002335AC">
            <w:rPr>
              <w:noProof/>
            </w:rPr>
            <w:t xml:space="preserve"> [18]</w:t>
          </w:r>
          <w:r w:rsidRPr="002335AC">
            <w:fldChar w:fldCharType="end"/>
          </w:r>
        </w:sdtContent>
      </w:sdt>
      <w:r w:rsidRPr="002335AC">
        <w:t xml:space="preserve">. Let us </w:t>
      </w:r>
      <w:r w:rsidR="001C6A39" w:rsidRPr="002335AC">
        <w:t>study</w:t>
      </w:r>
      <w:r w:rsidRPr="002335AC">
        <w:t xml:space="preserve"> two main mechanisms of reduction: a decrease of the model signature and a lessening of the model carrier set. In the first case, the carrier sets of both models coincide </w:t>
      </w:r>
      <w:r w:rsidRPr="002335AC">
        <w:rPr>
          <w:rFonts w:ascii="Calibri" w:hAnsi="Calibri" w:cs="Calibri"/>
        </w:rPr>
        <w:t>Θ1</w:t>
      </w:r>
      <w:r w:rsidRPr="002335AC">
        <w:t xml:space="preserve"> </w:t>
      </w:r>
      <w:r w:rsidRPr="002335AC">
        <w:rPr>
          <w:rFonts w:ascii="Calibri" w:hAnsi="Calibri" w:cs="Calibri"/>
        </w:rPr>
        <w:t>=</w:t>
      </w:r>
      <w:r w:rsidRPr="002335AC">
        <w:t xml:space="preserve"> </w:t>
      </w:r>
      <w:proofErr w:type="gramStart"/>
      <w:r w:rsidRPr="002335AC">
        <w:rPr>
          <w:rFonts w:ascii="Calibri" w:hAnsi="Calibri" w:cs="Calibri"/>
        </w:rPr>
        <w:t>Θ2,</w:t>
      </w:r>
      <w:proofErr w:type="gramEnd"/>
      <w:r w:rsidRPr="002335AC">
        <w:rPr>
          <w:rFonts w:ascii="Calibri" w:hAnsi="Calibri" w:cs="Calibri"/>
        </w:rPr>
        <w:t xml:space="preserve"> </w:t>
      </w:r>
      <w:r w:rsidRPr="002335AC">
        <w:t xml:space="preserve">and not empty signature of the first model is a subset of the signature of the second model </w:t>
      </w:r>
      <w:r w:rsidRPr="002335AC">
        <w:rPr>
          <w:rFonts w:ascii="Calibri" w:hAnsi="Calibri" w:cs="Calibri"/>
        </w:rPr>
        <w:t>R1</w:t>
      </w:r>
      <w:r w:rsidRPr="002335AC">
        <w:t xml:space="preserve"> </w:t>
      </w:r>
      <w:r w:rsidRPr="002335AC">
        <w:rPr>
          <w:rFonts w:ascii="Cambria Math" w:hAnsi="Cambria Math"/>
        </w:rPr>
        <w:t>⊆</w:t>
      </w:r>
      <w:r w:rsidRPr="002335AC">
        <w:t xml:space="preserve"> </w:t>
      </w:r>
      <w:r w:rsidRPr="002335AC">
        <w:rPr>
          <w:rFonts w:ascii="Calibri" w:hAnsi="Calibri" w:cs="Calibri"/>
        </w:rPr>
        <w:t>R2.</w:t>
      </w:r>
      <w:r w:rsidRPr="002335AC">
        <w:t xml:space="preserve"> One can call the first model a projection of the second. For an elementary projection, the signature includes only one relation, a complex projection consists of several relations. Now we consider two projection of one model. If both signatures don’t have common relations, we call them autonomous, but if they intersect we </w:t>
      </w:r>
      <w:r w:rsidR="001C6A39" w:rsidRPr="002335AC">
        <w:t>name</w:t>
      </w:r>
      <w:r w:rsidRPr="002335AC">
        <w:t xml:space="preserve"> them interdependent. In the second case, the carrier set of the first model is a subset of the carrier set of the second one Θ1 </w:t>
      </w:r>
      <w:r w:rsidRPr="002335AC">
        <w:rPr>
          <w:rFonts w:ascii="Cambria Math" w:hAnsi="Cambria Math" w:cs="Cambria Math"/>
        </w:rPr>
        <w:t>⊆</w:t>
      </w:r>
      <w:r w:rsidRPr="002335AC">
        <w:t xml:space="preserve"> Θ2, while both signatures coincide and have the same arity R1 = R2. One can call the first model a </w:t>
      </w:r>
      <w:proofErr w:type="spellStart"/>
      <w:r w:rsidRPr="002335AC">
        <w:t>submodel</w:t>
      </w:r>
      <w:proofErr w:type="spellEnd"/>
      <w:r w:rsidRPr="002335AC">
        <w:t xml:space="preserve"> of the second one. Let us note that a reduction of the carrier set depends on </w:t>
      </w:r>
      <w:r w:rsidR="008123FB">
        <w:t xml:space="preserve">the </w:t>
      </w:r>
      <w:r w:rsidRPr="002335AC">
        <w:t xml:space="preserve">signature. One can reduce only </w:t>
      </w:r>
      <w:r w:rsidR="001C6A39" w:rsidRPr="002335AC">
        <w:t>the</w:t>
      </w:r>
      <w:r w:rsidRPr="002335AC">
        <w:t xml:space="preserve"> object that is insignificant in regard </w:t>
      </w:r>
      <w:r w:rsidR="008123FB">
        <w:t>t</w:t>
      </w:r>
      <w:r w:rsidRPr="002335AC">
        <w:t>o a particular relation in th</w:t>
      </w:r>
      <w:r w:rsidR="001C6A39" w:rsidRPr="002335AC">
        <w:t>e</w:t>
      </w:r>
      <w:r w:rsidRPr="002335AC">
        <w:t xml:space="preserve"> signature. Consider a pair of models with the same signatures, but having </w:t>
      </w:r>
      <w:r w:rsidR="008123FB">
        <w:t xml:space="preserve">a </w:t>
      </w:r>
      <w:r w:rsidRPr="002335AC">
        <w:t xml:space="preserve">different level of </w:t>
      </w:r>
      <w:proofErr w:type="spellStart"/>
      <w:r w:rsidRPr="002335AC">
        <w:t>detailization</w:t>
      </w:r>
      <w:proofErr w:type="spellEnd"/>
      <w:r w:rsidRPr="002335AC">
        <w:t xml:space="preserve">, for example, two geographical maps. A detailed map depicts pathways while a small scale one leaves them out showing highways only. </w:t>
      </w:r>
      <w:r w:rsidR="009A05B6" w:rsidRPr="002335AC">
        <w:t xml:space="preserve">Both </w:t>
      </w:r>
      <w:r w:rsidR="009A05B6" w:rsidRPr="002335AC">
        <w:lastRenderedPageBreak/>
        <w:t>maps (models) depict the same relation, while a domain is</w:t>
      </w:r>
      <w:r w:rsidRPr="002335AC">
        <w:t xml:space="preserve"> organized as an ordered list, to decline unnecessary details. Combining both mechanisms we can state that a finite projection of finite </w:t>
      </w:r>
      <w:proofErr w:type="spellStart"/>
      <w:r w:rsidRPr="002335AC">
        <w:t>submodel</w:t>
      </w:r>
      <w:proofErr w:type="spellEnd"/>
      <w:r w:rsidRPr="002335AC">
        <w:t xml:space="preserve"> is a local </w:t>
      </w:r>
      <w:proofErr w:type="spellStart"/>
      <w:r w:rsidRPr="002335AC">
        <w:t>submodel</w:t>
      </w:r>
      <w:proofErr w:type="spellEnd"/>
      <w:sdt>
        <w:sdtPr>
          <w:id w:val="834419236"/>
          <w:citation/>
        </w:sdtPr>
        <w:sdtEndPr/>
        <w:sdtContent>
          <w:r w:rsidRPr="002335AC">
            <w:fldChar w:fldCharType="begin"/>
          </w:r>
          <w:r w:rsidRPr="002335AC">
            <w:instrText xml:space="preserve"> CITATION Mal73 \l 1033 </w:instrText>
          </w:r>
          <w:r w:rsidRPr="002335AC">
            <w:fldChar w:fldCharType="separate"/>
          </w:r>
          <w:r w:rsidR="002A7C6F" w:rsidRPr="002335AC">
            <w:rPr>
              <w:noProof/>
            </w:rPr>
            <w:t xml:space="preserve"> [17]</w:t>
          </w:r>
          <w:r w:rsidRPr="002335AC">
            <w:fldChar w:fldCharType="end"/>
          </w:r>
        </w:sdtContent>
      </w:sdt>
      <w:r w:rsidRPr="002335AC">
        <w:t xml:space="preserve">. </w:t>
      </w:r>
    </w:p>
    <w:p w:rsidR="00615C21" w:rsidRPr="002335AC" w:rsidRDefault="00615C21" w:rsidP="00615C21">
      <w:pPr>
        <w:pStyle w:val="APSSEbodyparagraph"/>
        <w:rPr>
          <w:u w:val="single"/>
        </w:rPr>
      </w:pPr>
      <w:r w:rsidRPr="002335AC">
        <w:t xml:space="preserve">Now we can make </w:t>
      </w:r>
      <w:r w:rsidR="00D31C36">
        <w:t xml:space="preserve">the </w:t>
      </w:r>
      <w:r w:rsidRPr="002335AC">
        <w:t xml:space="preserve">following conclusions. </w:t>
      </w:r>
      <w:proofErr w:type="gramStart"/>
      <w:r w:rsidRPr="002335AC">
        <w:t xml:space="preserve">First, necessary </w:t>
      </w:r>
      <w:r w:rsidR="00D31C36">
        <w:t xml:space="preserve">to </w:t>
      </w:r>
      <w:r w:rsidRPr="002335AC">
        <w:t>distinguish relations between abstract objects belonging to one set and mapping of objects that reside in various sets.</w:t>
      </w:r>
      <w:proofErr w:type="gramEnd"/>
      <w:r w:rsidRPr="002335AC">
        <w:t xml:space="preserve"> Second, main mechanisms of model reduction are: (i) decrease of model signature and (ii) a lessening of the model carrier set, both mechanisms are interrelated and must be implemented in concert. Third, a complex model can be represented as </w:t>
      </w:r>
      <w:r w:rsidR="009A05B6" w:rsidRPr="002335AC">
        <w:t>set of</w:t>
      </w:r>
      <w:r w:rsidRPr="002335AC">
        <w:t xml:space="preserve"> simple projections hav</w:t>
      </w:r>
      <w:r w:rsidR="009A05B6" w:rsidRPr="002335AC">
        <w:t>ing</w:t>
      </w:r>
      <w:r w:rsidRPr="002335AC">
        <w:t xml:space="preserve"> a common carrier set. </w:t>
      </w:r>
    </w:p>
    <w:p w:rsidR="00615C21" w:rsidRPr="002335AC" w:rsidRDefault="00615C21" w:rsidP="00CD6398">
      <w:pPr>
        <w:pStyle w:val="1"/>
        <w:numPr>
          <w:ilvl w:val="0"/>
          <w:numId w:val="13"/>
        </w:numPr>
        <w:ind w:left="0" w:firstLine="0"/>
        <w:rPr>
          <w:lang w:val="en-US"/>
        </w:rPr>
      </w:pPr>
      <w:r w:rsidRPr="002335AC">
        <w:rPr>
          <w:lang w:val="en-US"/>
        </w:rPr>
        <w:t>Semiotic model mapping property</w:t>
      </w:r>
    </w:p>
    <w:p w:rsidR="007222C7" w:rsidRPr="002335AC" w:rsidRDefault="007222C7" w:rsidP="007222C7">
      <w:pPr>
        <w:pStyle w:val="APSSE1stparagraph"/>
        <w:rPr>
          <w:lang w:val="en-US"/>
        </w:rPr>
      </w:pPr>
      <w:proofErr w:type="gramStart"/>
      <w:r w:rsidRPr="002335AC">
        <w:rPr>
          <w:lang w:val="en-US"/>
        </w:rPr>
        <w:t>According to Yu.</w:t>
      </w:r>
      <w:proofErr w:type="gramEnd"/>
      <w:r w:rsidRPr="002335AC">
        <w:rPr>
          <w:lang w:val="en-US"/>
        </w:rPr>
        <w:t> </w:t>
      </w:r>
      <w:proofErr w:type="spellStart"/>
      <w:r w:rsidRPr="002335AC">
        <w:rPr>
          <w:lang w:val="en-US"/>
        </w:rPr>
        <w:t>Gastev</w:t>
      </w:r>
      <w:proofErr w:type="spellEnd"/>
      <w:r w:rsidRPr="002335AC">
        <w:rPr>
          <w:lang w:val="en-US"/>
        </w:rPr>
        <w:t xml:space="preserve"> consistency between a model and an original can be characterized using the algebraic notion of morphism</w:t>
      </w:r>
      <w:sdt>
        <w:sdtPr>
          <w:rPr>
            <w:lang w:val="en-US"/>
          </w:rPr>
          <w:id w:val="-2063938937"/>
          <w:citation/>
        </w:sdtPr>
        <w:sdtEndPr/>
        <w:sdtContent>
          <w:r w:rsidRPr="002335AC">
            <w:rPr>
              <w:lang w:val="en-US"/>
            </w:rPr>
            <w:fldChar w:fldCharType="begin"/>
          </w:r>
          <w:r w:rsidRPr="002335AC">
            <w:rPr>
              <w:lang w:val="en-US"/>
            </w:rPr>
            <w:instrText xml:space="preserve"> CITATION Gas75 \l 1033 </w:instrText>
          </w:r>
          <w:r w:rsidRPr="002335AC">
            <w:rPr>
              <w:lang w:val="en-US"/>
            </w:rPr>
            <w:fldChar w:fldCharType="separate"/>
          </w:r>
          <w:r w:rsidR="002A7C6F" w:rsidRPr="002335AC">
            <w:rPr>
              <w:noProof/>
              <w:lang w:val="en-US"/>
            </w:rPr>
            <w:t xml:space="preserve"> [19]</w:t>
          </w:r>
          <w:r w:rsidRPr="002335AC">
            <w:rPr>
              <w:lang w:val="en-US"/>
            </w:rPr>
            <w:fldChar w:fldCharType="end"/>
          </w:r>
        </w:sdtContent>
      </w:sdt>
      <w:r w:rsidRPr="002335AC">
        <w:rPr>
          <w:lang w:val="en-US"/>
        </w:rPr>
        <w:t>. С. </w:t>
      </w:r>
      <w:proofErr w:type="spellStart"/>
      <w:r w:rsidRPr="002335AC">
        <w:rPr>
          <w:lang w:val="en-US"/>
        </w:rPr>
        <w:t>Gurr</w:t>
      </w:r>
      <w:proofErr w:type="spellEnd"/>
      <w:r w:rsidRPr="002335AC">
        <w:rPr>
          <w:lang w:val="en-US"/>
        </w:rPr>
        <w:t xml:space="preserve"> declares that </w:t>
      </w:r>
      <w:proofErr w:type="gramStart"/>
      <w:r w:rsidRPr="002335AC">
        <w:rPr>
          <w:lang w:val="en-US"/>
        </w:rPr>
        <w:t>a syntax</w:t>
      </w:r>
      <w:proofErr w:type="gramEnd"/>
      <w:r w:rsidRPr="002335AC">
        <w:rPr>
          <w:lang w:val="en-US"/>
        </w:rPr>
        <w:t xml:space="preserve"> of notation can be explained if we manage to restore relations between objects of</w:t>
      </w:r>
      <w:r w:rsidR="00D31C36">
        <w:rPr>
          <w:lang w:val="en-US"/>
        </w:rPr>
        <w:t xml:space="preserve"> the</w:t>
      </w:r>
      <w:r w:rsidRPr="002335AC">
        <w:rPr>
          <w:lang w:val="en-US"/>
        </w:rPr>
        <w:t xml:space="preserve"> subject area </w:t>
      </w:r>
      <w:sdt>
        <w:sdtPr>
          <w:rPr>
            <w:lang w:val="en-US"/>
          </w:rPr>
          <w:id w:val="1628901049"/>
          <w:citation/>
        </w:sdtPr>
        <w:sdtEndPr/>
        <w:sdtContent>
          <w:r w:rsidRPr="002335AC">
            <w:rPr>
              <w:lang w:val="en-US"/>
            </w:rPr>
            <w:fldChar w:fldCharType="begin"/>
          </w:r>
          <w:r w:rsidRPr="002335AC">
            <w:rPr>
              <w:lang w:val="en-US"/>
            </w:rPr>
            <w:instrText xml:space="preserve"> CITATION Gur98 \l 1049 </w:instrText>
          </w:r>
          <w:r w:rsidRPr="002335AC">
            <w:rPr>
              <w:lang w:val="en-US"/>
            </w:rPr>
            <w:fldChar w:fldCharType="separate"/>
          </w:r>
          <w:r w:rsidR="002A7C6F" w:rsidRPr="002335AC">
            <w:rPr>
              <w:noProof/>
              <w:lang w:val="en-US"/>
            </w:rPr>
            <w:t>[20]</w:t>
          </w:r>
          <w:r w:rsidRPr="002335AC">
            <w:rPr>
              <w:lang w:val="en-US"/>
            </w:rPr>
            <w:fldChar w:fldCharType="end"/>
          </w:r>
        </w:sdtContent>
      </w:sdt>
      <w:r w:rsidRPr="002335AC">
        <w:rPr>
          <w:lang w:val="en-US"/>
        </w:rPr>
        <w:t xml:space="preserve">. </w:t>
      </w:r>
    </w:p>
    <w:p w:rsidR="007222C7" w:rsidRPr="002335AC" w:rsidRDefault="007222C7" w:rsidP="007222C7">
      <w:pPr>
        <w:pStyle w:val="APSSEbodyparagraph"/>
      </w:pPr>
      <w:proofErr w:type="gramStart"/>
      <w:r w:rsidRPr="002335AC">
        <w:t xml:space="preserve">Aiming </w:t>
      </w:r>
      <w:r w:rsidR="00153F4E" w:rsidRPr="002335AC">
        <w:t xml:space="preserve">to </w:t>
      </w:r>
      <w:r w:rsidRPr="002335AC">
        <w:t>evaluate whether a model provides a clear representation of a real-world, Y. Wand and R. Weber «rely on basic notions from the mathematics of mappings»</w:t>
      </w:r>
      <w:sdt>
        <w:sdtPr>
          <w:id w:val="221341412"/>
          <w:citation/>
        </w:sdtPr>
        <w:sdtEndPr/>
        <w:sdtContent>
          <w:r w:rsidRPr="002335AC">
            <w:fldChar w:fldCharType="begin"/>
          </w:r>
          <w:r w:rsidRPr="002335AC">
            <w:instrText xml:space="preserve"> CITATION Wan17 \l 1033 </w:instrText>
          </w:r>
          <w:r w:rsidRPr="002335AC">
            <w:fldChar w:fldCharType="separate"/>
          </w:r>
          <w:r w:rsidR="002A7C6F" w:rsidRPr="002335AC">
            <w:rPr>
              <w:noProof/>
            </w:rPr>
            <w:t xml:space="preserve"> [21]</w:t>
          </w:r>
          <w:r w:rsidRPr="002335AC">
            <w:fldChar w:fldCharType="end"/>
          </w:r>
        </w:sdtContent>
      </w:sdt>
      <w:r w:rsidRPr="002335AC">
        <w:t>.</w:t>
      </w:r>
      <w:proofErr w:type="gramEnd"/>
      <w:r w:rsidRPr="002335AC">
        <w:t xml:space="preserve"> For this they analy</w:t>
      </w:r>
      <w:r w:rsidR="00D31C36">
        <w:t>z</w:t>
      </w:r>
      <w:r w:rsidRPr="002335AC">
        <w:t xml:space="preserve">e a mapping from a set of signs forming modeling alphabet to a set of concepts founding ontology. However, they regard ontology just as a </w:t>
      </w:r>
      <w:proofErr w:type="gramStart"/>
      <w:r w:rsidRPr="002335AC">
        <w:t>thesaurus,</w:t>
      </w:r>
      <w:proofErr w:type="gramEnd"/>
      <w:r w:rsidRPr="002335AC">
        <w:t xml:space="preserve"> do not consider relations between concepts. </w:t>
      </w:r>
    </w:p>
    <w:p w:rsidR="007222C7" w:rsidRPr="002335AC" w:rsidRDefault="007222C7" w:rsidP="007222C7">
      <w:pPr>
        <w:pStyle w:val="APSSEbodyparagraph"/>
      </w:pPr>
      <w:r w:rsidRPr="002335AC">
        <w:t>D. </w:t>
      </w:r>
      <w:proofErr w:type="spellStart"/>
      <w:r w:rsidRPr="002335AC">
        <w:t>Guizzardi</w:t>
      </w:r>
      <w:proofErr w:type="spellEnd"/>
      <w:r w:rsidRPr="002335AC">
        <w:t xml:space="preserve"> believes that the semantics, syntax and pragmatics of a modeling notation should be consistent with ontology, but he denies </w:t>
      </w:r>
      <w:r w:rsidR="00DB4308">
        <w:t xml:space="preserve">an </w:t>
      </w:r>
      <w:r w:rsidRPr="002335AC">
        <w:t xml:space="preserve">unambiguous connection between concrete syntax and ontological model </w:t>
      </w:r>
      <w:sdt>
        <w:sdtPr>
          <w:id w:val="917747319"/>
          <w:citation/>
        </w:sdtPr>
        <w:sdtEndPr/>
        <w:sdtContent>
          <w:r w:rsidRPr="002335AC">
            <w:fldChar w:fldCharType="begin"/>
          </w:r>
          <w:r w:rsidRPr="002335AC">
            <w:instrText xml:space="preserve"> CITATION Gui05 \l 1033 </w:instrText>
          </w:r>
          <w:r w:rsidRPr="002335AC">
            <w:fldChar w:fldCharType="separate"/>
          </w:r>
          <w:r w:rsidR="002A7C6F" w:rsidRPr="002335AC">
            <w:rPr>
              <w:noProof/>
            </w:rPr>
            <w:t>[22]</w:t>
          </w:r>
          <w:r w:rsidRPr="002335AC">
            <w:fldChar w:fldCharType="end"/>
          </w:r>
        </w:sdtContent>
      </w:sdt>
      <w:r w:rsidRPr="002335AC">
        <w:t>.</w:t>
      </w:r>
    </w:p>
    <w:p w:rsidR="007222C7" w:rsidRPr="002335AC" w:rsidRDefault="007222C7" w:rsidP="007222C7">
      <w:pPr>
        <w:pStyle w:val="APSSEbodyparagraph"/>
      </w:pPr>
      <w:r w:rsidRPr="002335AC">
        <w:t xml:space="preserve">All referenced studies regard diverse mappings and understand morphism differently. We carry out this research in the context of </w:t>
      </w:r>
      <w:proofErr w:type="spellStart"/>
      <w:r w:rsidRPr="002335AC">
        <w:t>Frege's</w:t>
      </w:r>
      <w:proofErr w:type="spellEnd"/>
      <w:r w:rsidRPr="002335AC">
        <w:t xml:space="preserve"> triangle (see </w:t>
      </w:r>
      <w:r w:rsidRPr="002335AC">
        <w:fldChar w:fldCharType="begin"/>
      </w:r>
      <w:r w:rsidRPr="002335AC">
        <w:instrText xml:space="preserve"> REF _Ref17018347 \h </w:instrText>
      </w:r>
      <w:r w:rsidRPr="002335AC">
        <w:fldChar w:fldCharType="separate"/>
      </w:r>
      <w:r w:rsidR="00693CCA" w:rsidRPr="002335AC">
        <w:t xml:space="preserve">Figure </w:t>
      </w:r>
      <w:r w:rsidR="00693CCA">
        <w:rPr>
          <w:noProof/>
        </w:rPr>
        <w:t>2</w:t>
      </w:r>
      <w:r w:rsidRPr="002335AC">
        <w:fldChar w:fldCharType="end"/>
      </w:r>
      <w:r w:rsidRPr="002335AC">
        <w:t>), that illustrates a principle how an analyst percept a subject area. Let distinguish between three sets of different nature: material objects, ideal concepts and signs. Three sides of the triangle can be interpreted as mappings: conceptualization - assigns an object to a concept, semantic - link a concept to a sign, representation - connects a sign of a model to an object of a subject area. We can assert that C. </w:t>
      </w:r>
      <w:proofErr w:type="spellStart"/>
      <w:r w:rsidRPr="002335AC">
        <w:t>Gurr</w:t>
      </w:r>
      <w:proofErr w:type="spellEnd"/>
      <w:r w:rsidRPr="002335AC">
        <w:t xml:space="preserve"> studies the representation mapping, particularly its algebraic morphism, while Y. Wand and R. Weber analyze the semantic </w:t>
      </w:r>
      <w:proofErr w:type="gramStart"/>
      <w:r w:rsidRPr="002335AC">
        <w:t>mapping,</w:t>
      </w:r>
      <w:proofErr w:type="gramEnd"/>
      <w:r w:rsidRPr="002335AC">
        <w:t xml:space="preserve"> they understand morphism in </w:t>
      </w:r>
      <w:r w:rsidR="00DB4308">
        <w:t xml:space="preserve">the </w:t>
      </w:r>
      <w:r w:rsidRPr="002335AC">
        <w:t>context of the set theory. Here and after we imply a morphism as a relation preserving linear transformation from one mathematical structure to another one, so that relations in the source domain are mapped to equivalent relations in the destination or codomain</w:t>
      </w:r>
      <w:sdt>
        <w:sdtPr>
          <w:id w:val="982499521"/>
          <w:citation/>
        </w:sdtPr>
        <w:sdtEndPr/>
        <w:sdtContent>
          <w:r w:rsidRPr="002335AC">
            <w:fldChar w:fldCharType="begin"/>
          </w:r>
          <w:r w:rsidRPr="002335AC">
            <w:instrText xml:space="preserve"> CITATION Jac09 \l 1033 </w:instrText>
          </w:r>
          <w:r w:rsidRPr="002335AC">
            <w:fldChar w:fldCharType="separate"/>
          </w:r>
          <w:r w:rsidR="002A7C6F" w:rsidRPr="002335AC">
            <w:rPr>
              <w:noProof/>
            </w:rPr>
            <w:t xml:space="preserve"> [23]</w:t>
          </w:r>
          <w:r w:rsidRPr="002335AC">
            <w:fldChar w:fldCharType="end"/>
          </w:r>
        </w:sdtContent>
      </w:sdt>
      <w:r w:rsidRPr="002335AC">
        <w:t>.</w:t>
      </w:r>
    </w:p>
    <w:p w:rsidR="005B4033" w:rsidRPr="002335AC" w:rsidRDefault="005B4033" w:rsidP="007222C7">
      <w:pPr>
        <w:jc w:val="center"/>
        <w:rPr>
          <w:sz w:val="24"/>
          <w:lang w:val="en-US"/>
        </w:rPr>
      </w:pPr>
      <w:r w:rsidRPr="002335AC">
        <w:rPr>
          <w:noProof/>
        </w:rPr>
        <w:drawing>
          <wp:inline distT="0" distB="0" distL="0" distR="0" wp14:anchorId="39139E83" wp14:editId="40B4DFA2">
            <wp:extent cx="6318250" cy="32257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8250" cy="3225775"/>
                    </a:xfrm>
                    <a:prstGeom prst="rect">
                      <a:avLst/>
                    </a:prstGeom>
                    <a:noFill/>
                    <a:ln>
                      <a:noFill/>
                    </a:ln>
                  </pic:spPr>
                </pic:pic>
              </a:graphicData>
            </a:graphic>
          </wp:inline>
        </w:drawing>
      </w:r>
    </w:p>
    <w:p w:rsidR="007222C7" w:rsidRPr="002335AC" w:rsidRDefault="007222C7" w:rsidP="007222C7">
      <w:pPr>
        <w:jc w:val="center"/>
        <w:rPr>
          <w:sz w:val="24"/>
          <w:lang w:val="en-US"/>
        </w:rPr>
      </w:pPr>
    </w:p>
    <w:p w:rsidR="007222C7" w:rsidRPr="002335AC" w:rsidRDefault="007222C7" w:rsidP="007222C7">
      <w:pPr>
        <w:pStyle w:val="APSSEFigure"/>
        <w:rPr>
          <w:lang w:val="en-US"/>
        </w:rPr>
      </w:pPr>
      <w:bookmarkStart w:id="2" w:name="_Ref17018347"/>
      <w:proofErr w:type="gramStart"/>
      <w:r w:rsidRPr="002335AC">
        <w:rPr>
          <w:lang w:val="en-US"/>
        </w:rPr>
        <w:t xml:space="preserve">Figure </w:t>
      </w:r>
      <w:r w:rsidRPr="002335AC">
        <w:rPr>
          <w:lang w:val="en-US"/>
        </w:rPr>
        <w:fldChar w:fldCharType="begin"/>
      </w:r>
      <w:r w:rsidRPr="002335AC">
        <w:rPr>
          <w:lang w:val="en-US"/>
        </w:rPr>
        <w:instrText xml:space="preserve"> SEQ Figure \* ARABIC </w:instrText>
      </w:r>
      <w:r w:rsidRPr="002335AC">
        <w:rPr>
          <w:lang w:val="en-US"/>
        </w:rPr>
        <w:fldChar w:fldCharType="separate"/>
      </w:r>
      <w:r w:rsidR="00693CCA">
        <w:rPr>
          <w:noProof/>
          <w:lang w:val="en-US"/>
        </w:rPr>
        <w:t>2</w:t>
      </w:r>
      <w:r w:rsidRPr="002335AC">
        <w:rPr>
          <w:lang w:val="en-US"/>
        </w:rPr>
        <w:fldChar w:fldCharType="end"/>
      </w:r>
      <w:bookmarkEnd w:id="2"/>
      <w:r w:rsidRPr="002335AC">
        <w:rPr>
          <w:lang w:val="en-US"/>
        </w:rPr>
        <w:t>.</w:t>
      </w:r>
      <w:proofErr w:type="gramEnd"/>
      <w:r w:rsidRPr="002335AC">
        <w:rPr>
          <w:lang w:val="en-US"/>
        </w:rPr>
        <w:t xml:space="preserve"> </w:t>
      </w:r>
      <w:proofErr w:type="spellStart"/>
      <w:r w:rsidRPr="002335AC">
        <w:rPr>
          <w:lang w:val="en-US"/>
        </w:rPr>
        <w:t>Frege's</w:t>
      </w:r>
      <w:proofErr w:type="spellEnd"/>
      <w:r w:rsidRPr="002335AC">
        <w:rPr>
          <w:lang w:val="en-US"/>
        </w:rPr>
        <w:t xml:space="preserve"> triangle</w:t>
      </w:r>
    </w:p>
    <w:p w:rsidR="007222C7" w:rsidRPr="002335AC" w:rsidRDefault="007222C7" w:rsidP="007222C7">
      <w:pPr>
        <w:pStyle w:val="Paragraph"/>
        <w:ind w:firstLine="0"/>
      </w:pPr>
      <w:r w:rsidRPr="002335AC">
        <w:t>Let evaluate relations between elements of three gen</w:t>
      </w:r>
      <w:r w:rsidR="00DB4308">
        <w:t>era</w:t>
      </w:r>
      <w:r w:rsidRPr="002335AC">
        <w:t xml:space="preserve">: material objects, concepts and signs. Our classification is not </w:t>
      </w:r>
      <w:proofErr w:type="gramStart"/>
      <w:r w:rsidRPr="002335AC">
        <w:t>exhaustive,</w:t>
      </w:r>
      <w:proofErr w:type="gramEnd"/>
      <w:r w:rsidRPr="002335AC">
        <w:t xml:space="preserve"> it aims to demonstrate an approach. We limit ourselves to n-</w:t>
      </w:r>
      <w:proofErr w:type="spellStart"/>
      <w:r w:rsidRPr="002335AC">
        <w:t>ary</w:t>
      </w:r>
      <w:proofErr w:type="spellEnd"/>
      <w:r w:rsidRPr="002335AC">
        <w:t xml:space="preserve"> relations, where n≤2. </w:t>
      </w:r>
    </w:p>
    <w:p w:rsidR="00615C21" w:rsidRPr="002335AC" w:rsidRDefault="00615C21" w:rsidP="0038153C">
      <w:pPr>
        <w:pStyle w:val="2"/>
        <w:rPr>
          <w:lang w:val="en-US"/>
        </w:rPr>
      </w:pPr>
      <w:r w:rsidRPr="002335AC">
        <w:rPr>
          <w:lang w:val="en-US"/>
        </w:rPr>
        <w:t>Conceptualization mapping</w:t>
      </w:r>
    </w:p>
    <w:p w:rsidR="00615C21" w:rsidRPr="002335AC" w:rsidRDefault="00615C21" w:rsidP="00615C21">
      <w:pPr>
        <w:pStyle w:val="APSSE1stparagraph"/>
        <w:rPr>
          <w:lang w:val="en-US"/>
        </w:rPr>
      </w:pPr>
      <w:r w:rsidRPr="002335AC">
        <w:rPr>
          <w:lang w:val="en-US"/>
        </w:rPr>
        <w:t>We will assume that a set of object</w:t>
      </w:r>
      <w:r w:rsidR="00DB4308">
        <w:rPr>
          <w:lang w:val="en-US"/>
        </w:rPr>
        <w:t>s</w:t>
      </w:r>
      <w:r w:rsidRPr="002335AC">
        <w:rPr>
          <w:lang w:val="en-US"/>
        </w:rPr>
        <w:t xml:space="preserve"> forming a certain subject area can be divided into disjoint subsets, called equivalence classes, so that an object belongs to an equivalence class if and only if it possess</w:t>
      </w:r>
      <w:r w:rsidR="00DB4308">
        <w:rPr>
          <w:lang w:val="en-US"/>
        </w:rPr>
        <w:t>es</w:t>
      </w:r>
      <w:r w:rsidRPr="002335AC">
        <w:rPr>
          <w:lang w:val="en-US"/>
        </w:rPr>
        <w:t xml:space="preserve"> a characteristic property. Let state, if </w:t>
      </w:r>
      <w:proofErr w:type="spellStart"/>
      <w:r w:rsidRPr="002335AC">
        <w:rPr>
          <w:lang w:val="en-US"/>
        </w:rPr>
        <w:t>Мi</w:t>
      </w:r>
      <w:proofErr w:type="spellEnd"/>
      <w:r w:rsidRPr="002335AC">
        <w:rPr>
          <w:lang w:val="en-US"/>
        </w:rPr>
        <w:t xml:space="preserve"> and </w:t>
      </w:r>
      <w:proofErr w:type="spellStart"/>
      <w:r w:rsidRPr="002335AC">
        <w:rPr>
          <w:lang w:val="en-US"/>
        </w:rPr>
        <w:t>Мj</w:t>
      </w:r>
      <w:proofErr w:type="spellEnd"/>
      <w:r w:rsidRPr="002335AC">
        <w:rPr>
          <w:lang w:val="en-US"/>
        </w:rPr>
        <w:t xml:space="preserve"> are equivalence classes and М is the entire domain, then:</w:t>
      </w:r>
    </w:p>
    <w:p w:rsidR="00615C21" w:rsidRPr="002335AC" w:rsidRDefault="00615C21" w:rsidP="002A7C6F">
      <w:pPr>
        <w:pStyle w:val="Equation"/>
        <w:tabs>
          <w:tab w:val="clear" w:pos="6781"/>
          <w:tab w:val="right" w:pos="9923"/>
        </w:tabs>
        <w:rPr>
          <w:position w:val="-6"/>
        </w:rPr>
      </w:pPr>
      <w:r w:rsidRPr="002335AC">
        <w:rPr>
          <w:position w:val="-6"/>
        </w:rPr>
        <w:t xml:space="preserve">М = </w:t>
      </w:r>
      <w:r w:rsidRPr="002335AC">
        <w:rPr>
          <w:position w:val="-6"/>
        </w:rPr>
        <w:sym w:font="Symbol" w:char="F0C8"/>
      </w:r>
      <w:r w:rsidRPr="002335AC">
        <w:rPr>
          <w:position w:val="-6"/>
        </w:rPr>
        <w:t xml:space="preserve"> </w:t>
      </w:r>
      <w:proofErr w:type="spellStart"/>
      <w:r w:rsidRPr="002335AC">
        <w:rPr>
          <w:position w:val="-6"/>
        </w:rPr>
        <w:t>Мi</w:t>
      </w:r>
      <w:proofErr w:type="spellEnd"/>
      <w:r w:rsidRPr="002335AC">
        <w:rPr>
          <w:position w:val="-6"/>
        </w:rPr>
        <w:t xml:space="preserve"> and </w:t>
      </w:r>
      <w:proofErr w:type="spellStart"/>
      <w:r w:rsidRPr="002335AC">
        <w:rPr>
          <w:position w:val="-6"/>
        </w:rPr>
        <w:t>Мi</w:t>
      </w:r>
      <w:proofErr w:type="spellEnd"/>
      <w:r w:rsidRPr="002335AC">
        <w:rPr>
          <w:position w:val="-6"/>
        </w:rPr>
        <w:t xml:space="preserve"> </w:t>
      </w:r>
      <w:r w:rsidRPr="002335AC">
        <w:rPr>
          <w:position w:val="-6"/>
        </w:rPr>
        <w:sym w:font="Symbol" w:char="F0C7"/>
      </w:r>
      <w:r w:rsidRPr="002335AC">
        <w:rPr>
          <w:position w:val="-6"/>
        </w:rPr>
        <w:t xml:space="preserve"> </w:t>
      </w:r>
      <w:proofErr w:type="spellStart"/>
      <w:r w:rsidRPr="002335AC">
        <w:rPr>
          <w:position w:val="-6"/>
        </w:rPr>
        <w:t>Mj</w:t>
      </w:r>
      <w:proofErr w:type="spellEnd"/>
      <w:r w:rsidRPr="002335AC">
        <w:rPr>
          <w:position w:val="-6"/>
        </w:rPr>
        <w:t xml:space="preserve"> = Ø, i ≠ j,</w:t>
      </w:r>
      <w:r w:rsidRPr="002335AC">
        <w:rPr>
          <w:position w:val="-6"/>
        </w:rPr>
        <w:tab/>
        <w:t>(</w:t>
      </w:r>
      <w:r w:rsidRPr="002335AC">
        <w:rPr>
          <w:position w:val="-6"/>
        </w:rPr>
        <w:fldChar w:fldCharType="begin"/>
      </w:r>
      <w:r w:rsidRPr="002335AC">
        <w:rPr>
          <w:position w:val="-6"/>
        </w:rPr>
        <w:instrText xml:space="preserve"> SEQ Формула \* ARABIC </w:instrText>
      </w:r>
      <w:r w:rsidRPr="002335AC">
        <w:rPr>
          <w:position w:val="-6"/>
        </w:rPr>
        <w:fldChar w:fldCharType="separate"/>
      </w:r>
      <w:r w:rsidR="00693CCA">
        <w:rPr>
          <w:noProof/>
          <w:position w:val="-6"/>
        </w:rPr>
        <w:t>2</w:t>
      </w:r>
      <w:r w:rsidRPr="002335AC">
        <w:rPr>
          <w:position w:val="-6"/>
        </w:rPr>
        <w:fldChar w:fldCharType="end"/>
      </w:r>
      <w:r w:rsidRPr="002335AC">
        <w:rPr>
          <w:position w:val="-6"/>
        </w:rPr>
        <w:t>)</w:t>
      </w:r>
    </w:p>
    <w:p w:rsidR="00615C21" w:rsidRPr="002335AC" w:rsidRDefault="00615C21" w:rsidP="00615C21">
      <w:pPr>
        <w:pStyle w:val="APSSEbodyparagraph"/>
      </w:pPr>
      <w:r w:rsidRPr="002335AC">
        <w:lastRenderedPageBreak/>
        <w:t>A conceptualization mapping connects each class with</w:t>
      </w:r>
      <w:r w:rsidR="00DB4308">
        <w:t xml:space="preserve"> an</w:t>
      </w:r>
      <w:r w:rsidRPr="002335AC">
        <w:t xml:space="preserve"> appropriate concept. All objects belonging to one class reference single concept. We evaluate possible mappings (see </w:t>
      </w:r>
      <w:r w:rsidRPr="002335AC">
        <w:fldChar w:fldCharType="begin"/>
      </w:r>
      <w:r w:rsidRPr="002335AC">
        <w:instrText xml:space="preserve"> REF _Ref114468 \h  \* MERGEFORMAT </w:instrText>
      </w:r>
      <w:r w:rsidRPr="002335AC">
        <w:fldChar w:fldCharType="separate"/>
      </w:r>
      <w:r w:rsidR="00693CCA" w:rsidRPr="002335AC">
        <w:t xml:space="preserve">Figure </w:t>
      </w:r>
      <w:r w:rsidR="00693CCA">
        <w:rPr>
          <w:noProof/>
        </w:rPr>
        <w:t>3</w:t>
      </w:r>
      <w:r w:rsidRPr="002335AC">
        <w:fldChar w:fldCharType="end"/>
      </w:r>
      <w:r w:rsidRPr="002335AC">
        <w:t>):</w:t>
      </w:r>
    </w:p>
    <w:p w:rsidR="00615C21" w:rsidRPr="002335AC" w:rsidRDefault="00615C21" w:rsidP="00615C21">
      <w:pPr>
        <w:pStyle w:val="bulletitem"/>
        <w:widowControl/>
        <w:textAlignment w:val="auto"/>
        <w:rPr>
          <w:lang w:bidi="en-US"/>
        </w:rPr>
      </w:pPr>
      <w:proofErr w:type="spellStart"/>
      <w:r w:rsidRPr="002335AC">
        <w:rPr>
          <w:lang w:bidi="en-US"/>
        </w:rPr>
        <w:t>Equipotency</w:t>
      </w:r>
      <w:proofErr w:type="spellEnd"/>
      <w:r w:rsidRPr="002335AC">
        <w:rPr>
          <w:lang w:bidi="en-US"/>
        </w:rPr>
        <w:t xml:space="preserve"> (bijection) – each equivalence class is mapped onto </w:t>
      </w:r>
      <w:r w:rsidR="00DB4308">
        <w:rPr>
          <w:lang w:bidi="en-US"/>
        </w:rPr>
        <w:t xml:space="preserve">the </w:t>
      </w:r>
      <w:r w:rsidRPr="002335AC">
        <w:rPr>
          <w:lang w:bidi="en-US"/>
        </w:rPr>
        <w:t>individual concept, so that cardinalities of two sets are equal,</w:t>
      </w:r>
    </w:p>
    <w:p w:rsidR="00615C21" w:rsidRPr="002335AC" w:rsidRDefault="00615C21" w:rsidP="00615C21">
      <w:pPr>
        <w:pStyle w:val="bulletitem"/>
        <w:widowControl/>
        <w:textAlignment w:val="auto"/>
        <w:rPr>
          <w:lang w:bidi="en-US"/>
        </w:rPr>
      </w:pPr>
      <w:r w:rsidRPr="002335AC">
        <w:rPr>
          <w:lang w:bidi="en-US"/>
        </w:rPr>
        <w:t>Indiscernibility (surjection) – one ontology concept map different disjoint equivalence classes, which is unacceptable.</w:t>
      </w:r>
    </w:p>
    <w:p w:rsidR="00615C21" w:rsidRPr="002335AC" w:rsidRDefault="00615C21" w:rsidP="00615C21">
      <w:pPr>
        <w:pStyle w:val="bulletitem"/>
        <w:widowControl/>
        <w:textAlignment w:val="auto"/>
        <w:rPr>
          <w:lang w:bidi="en-US"/>
        </w:rPr>
      </w:pPr>
      <w:r w:rsidRPr="002335AC">
        <w:rPr>
          <w:lang w:bidi="en-US"/>
        </w:rPr>
        <w:t>Uncertainty (injection) – different concepts map to a single equivalence class, which can cause errors.</w:t>
      </w:r>
    </w:p>
    <w:p w:rsidR="00615C21" w:rsidRPr="002335AC" w:rsidRDefault="00615C21" w:rsidP="00615C21">
      <w:pPr>
        <w:pStyle w:val="bulletitem"/>
        <w:widowControl/>
        <w:textAlignment w:val="auto"/>
        <w:rPr>
          <w:lang w:bidi="en-US"/>
        </w:rPr>
      </w:pPr>
      <w:r w:rsidRPr="002335AC">
        <w:rPr>
          <w:lang w:bidi="en-US"/>
        </w:rPr>
        <w:t>Meaningless reality – some things in</w:t>
      </w:r>
      <w:r w:rsidR="00DB4308">
        <w:rPr>
          <w:lang w:bidi="en-US"/>
        </w:rPr>
        <w:t xml:space="preserve"> the</w:t>
      </w:r>
      <w:r w:rsidRPr="002335AC">
        <w:rPr>
          <w:lang w:bidi="en-US"/>
        </w:rPr>
        <w:t xml:space="preserve"> universe of discourse have no relevant concepts, can’t be mapped into a model.</w:t>
      </w:r>
    </w:p>
    <w:p w:rsidR="00615C21" w:rsidRPr="002335AC" w:rsidRDefault="00615C21" w:rsidP="00615C21">
      <w:pPr>
        <w:pStyle w:val="bulletitem"/>
        <w:widowControl/>
        <w:textAlignment w:val="auto"/>
        <w:rPr>
          <w:lang w:bidi="en-US"/>
        </w:rPr>
      </w:pPr>
      <w:r w:rsidRPr="002335AC">
        <w:rPr>
          <w:lang w:bidi="en-US"/>
        </w:rPr>
        <w:t>Empty notion – some concepts do not have</w:t>
      </w:r>
      <w:r w:rsidR="00DB4308">
        <w:rPr>
          <w:lang w:bidi="en-US"/>
        </w:rPr>
        <w:t xml:space="preserve"> a</w:t>
      </w:r>
      <w:r w:rsidRPr="002335AC">
        <w:rPr>
          <w:lang w:bidi="en-US"/>
        </w:rPr>
        <w:t xml:space="preserve"> relevant object, the cardinality of concepts set exceeds th</w:t>
      </w:r>
      <w:r w:rsidR="00342929" w:rsidRPr="002335AC">
        <w:rPr>
          <w:lang w:bidi="en-US"/>
        </w:rPr>
        <w:t>e number of equivalence classes.</w:t>
      </w:r>
    </w:p>
    <w:p w:rsidR="00342929" w:rsidRPr="002335AC" w:rsidRDefault="00342929" w:rsidP="00342929">
      <w:pPr>
        <w:pStyle w:val="bulletitem"/>
        <w:widowControl/>
        <w:numPr>
          <w:ilvl w:val="0"/>
          <w:numId w:val="0"/>
        </w:numPr>
        <w:textAlignment w:val="auto"/>
        <w:rPr>
          <w:lang w:bidi="en-US"/>
        </w:rPr>
      </w:pPr>
    </w:p>
    <w:p w:rsidR="00615C21" w:rsidRPr="002335AC" w:rsidRDefault="00615C21" w:rsidP="0038153C">
      <w:pPr>
        <w:pStyle w:val="APSSEFigure"/>
        <w:rPr>
          <w:lang w:val="en-US"/>
        </w:rPr>
      </w:pPr>
      <w:r w:rsidRPr="002335AC">
        <w:rPr>
          <w:noProof/>
        </w:rPr>
        <w:drawing>
          <wp:inline distT="0" distB="0" distL="0" distR="0" wp14:anchorId="75F40DBC" wp14:editId="2EBFD4DE">
            <wp:extent cx="4089600" cy="2188800"/>
            <wp:effectExtent l="0" t="0" r="635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9600" cy="2188800"/>
                    </a:xfrm>
                    <a:prstGeom prst="rect">
                      <a:avLst/>
                    </a:prstGeom>
                    <a:noFill/>
                    <a:ln>
                      <a:noFill/>
                    </a:ln>
                  </pic:spPr>
                </pic:pic>
              </a:graphicData>
            </a:graphic>
          </wp:inline>
        </w:drawing>
      </w:r>
    </w:p>
    <w:p w:rsidR="00615C21" w:rsidRPr="002335AC" w:rsidRDefault="00615C21" w:rsidP="0038153C">
      <w:pPr>
        <w:pStyle w:val="APSSEFigure"/>
        <w:rPr>
          <w:lang w:val="en-US"/>
        </w:rPr>
      </w:pPr>
      <w:bookmarkStart w:id="3" w:name="_Ref114468"/>
      <w:bookmarkStart w:id="4" w:name="_Ref512751636"/>
      <w:proofErr w:type="gramStart"/>
      <w:r w:rsidRPr="002335AC">
        <w:rPr>
          <w:lang w:val="en-US"/>
        </w:rPr>
        <w:t xml:space="preserve">Figure </w:t>
      </w:r>
      <w:r w:rsidR="00BF161F" w:rsidRPr="002335AC">
        <w:rPr>
          <w:lang w:val="en-US"/>
        </w:rPr>
        <w:fldChar w:fldCharType="begin"/>
      </w:r>
      <w:r w:rsidR="00BF161F" w:rsidRPr="002335AC">
        <w:rPr>
          <w:lang w:val="en-US"/>
        </w:rPr>
        <w:instrText xml:space="preserve"> SEQ Figure \* ARABIC </w:instrText>
      </w:r>
      <w:r w:rsidR="00BF161F" w:rsidRPr="002335AC">
        <w:rPr>
          <w:lang w:val="en-US"/>
        </w:rPr>
        <w:fldChar w:fldCharType="separate"/>
      </w:r>
      <w:r w:rsidR="00693CCA">
        <w:rPr>
          <w:noProof/>
          <w:lang w:val="en-US"/>
        </w:rPr>
        <w:t>3</w:t>
      </w:r>
      <w:r w:rsidR="00BF161F" w:rsidRPr="002335AC">
        <w:rPr>
          <w:noProof/>
          <w:lang w:val="en-US"/>
        </w:rPr>
        <w:fldChar w:fldCharType="end"/>
      </w:r>
      <w:bookmarkEnd w:id="3"/>
      <w:r w:rsidRPr="002335AC">
        <w:rPr>
          <w:lang w:val="en-US"/>
        </w:rPr>
        <w:t>.</w:t>
      </w:r>
      <w:proofErr w:type="gramEnd"/>
      <w:r w:rsidRPr="002335AC">
        <w:rPr>
          <w:lang w:val="en-US"/>
        </w:rPr>
        <w:t xml:space="preserve"> Conceptualization mapping</w:t>
      </w:r>
      <w:bookmarkEnd w:id="4"/>
    </w:p>
    <w:p w:rsidR="00615C21" w:rsidRPr="002335AC" w:rsidRDefault="00615C21" w:rsidP="00615C21">
      <w:pPr>
        <w:pStyle w:val="APSSEbodyparagraph"/>
      </w:pPr>
      <w:r w:rsidRPr="002335AC">
        <w:t>Surely, not all of the above combinations are permissible. Ontology by convention is a complete and unambiguous definition of a subject domain, therefore uncertainty and indiscernibility cases should be instantly discarded</w:t>
      </w:r>
      <w:sdt>
        <w:sdtPr>
          <w:id w:val="-1329586344"/>
          <w:citation/>
        </w:sdtPr>
        <w:sdtEndPr/>
        <w:sdtContent>
          <w:r w:rsidRPr="002335AC">
            <w:fldChar w:fldCharType="begin"/>
          </w:r>
          <w:r w:rsidRPr="002335AC">
            <w:instrText xml:space="preserve"> CITATION Naypp \l 1033 </w:instrText>
          </w:r>
          <w:r w:rsidRPr="002335AC">
            <w:fldChar w:fldCharType="separate"/>
          </w:r>
          <w:r w:rsidR="002A7C6F" w:rsidRPr="002335AC">
            <w:rPr>
              <w:noProof/>
            </w:rPr>
            <w:t xml:space="preserve"> [24]</w:t>
          </w:r>
          <w:r w:rsidRPr="002335AC">
            <w:fldChar w:fldCharType="end"/>
          </w:r>
        </w:sdtContent>
      </w:sdt>
      <w:r w:rsidRPr="002335AC">
        <w:t>. Ontology always includes a finite number of notions, so we can speak about the scope or size of ontology as compared to a subject domain. If ontology includes an empty notion, this means that the ontology’s scope exceeds the size of a domain. We consider a model erroneous if it contains something that the original does not have. For example</w:t>
      </w:r>
      <w:r w:rsidR="00DB4308">
        <w:t>,</w:t>
      </w:r>
      <w:r w:rsidRPr="002335AC">
        <w:t xml:space="preserve"> a centaur or mermaid are accepted as concepts in a natural language but are not allowed in</w:t>
      </w:r>
      <w:r w:rsidR="00DB4308">
        <w:t xml:space="preserve"> the</w:t>
      </w:r>
      <w:r w:rsidRPr="002335AC">
        <w:t xml:space="preserve"> artificial modeling language. If the ontology scope is smaller than the domain size, then meaningless reality appears</w:t>
      </w:r>
      <w:proofErr w:type="gramStart"/>
      <w:r w:rsidRPr="002335AC">
        <w:t>,</w:t>
      </w:r>
      <w:proofErr w:type="gramEnd"/>
      <w:r w:rsidRPr="002335AC">
        <w:t xml:space="preserve"> some </w:t>
      </w:r>
      <w:proofErr w:type="spellStart"/>
      <w:r w:rsidRPr="002335AC">
        <w:t>denotatum</w:t>
      </w:r>
      <w:proofErr w:type="spellEnd"/>
      <w:r w:rsidRPr="002335AC">
        <w:t xml:space="preserve"> cannot be mapped into the model. It’s quite a common case when a model discards those things, w</w:t>
      </w:r>
      <w:r w:rsidR="002A7C6F" w:rsidRPr="002335AC">
        <w:t>hich are not important for mode</w:t>
      </w:r>
      <w:r w:rsidRPr="002335AC">
        <w:t xml:space="preserve">ling objectives. We believe that ontology is not limited to </w:t>
      </w:r>
      <w:r w:rsidR="00DB4308">
        <w:t xml:space="preserve">a </w:t>
      </w:r>
      <w:r w:rsidRPr="002335AC">
        <w:t xml:space="preserve">thesaurus, which means that the conceptualization mapping should preserve relationships between the things and transfer them onto the relations between concepts. In </w:t>
      </w:r>
      <w:r w:rsidR="00DB4308">
        <w:t xml:space="preserve">the </w:t>
      </w:r>
      <w:r w:rsidRPr="002335AC">
        <w:t xml:space="preserve">case of </w:t>
      </w:r>
      <w:proofErr w:type="spellStart"/>
      <w:r w:rsidRPr="002335AC">
        <w:t>equipotency</w:t>
      </w:r>
      <w:proofErr w:type="spellEnd"/>
      <w:r w:rsidRPr="002335AC">
        <w:t xml:space="preserve"> a conceptualization mapping is isomorphism – all concepts are mapped to appropriate classes and all conceptual relations between classes are defined. In </w:t>
      </w:r>
      <w:r w:rsidR="00DB4308">
        <w:t xml:space="preserve">the </w:t>
      </w:r>
      <w:r w:rsidRPr="002335AC">
        <w:t xml:space="preserve">case of meaningless reality a conceptualization mapping is homomorphism – some equivalence classes do not have </w:t>
      </w:r>
      <w:r w:rsidR="00DB4308">
        <w:t xml:space="preserve">the </w:t>
      </w:r>
      <w:r w:rsidRPr="002335AC">
        <w:t>necessary concept and particular conceptual relations remain undefined.</w:t>
      </w:r>
    </w:p>
    <w:p w:rsidR="00615C21" w:rsidRPr="002335AC" w:rsidRDefault="00615C21" w:rsidP="00CD6398">
      <w:pPr>
        <w:pStyle w:val="1"/>
        <w:numPr>
          <w:ilvl w:val="0"/>
          <w:numId w:val="13"/>
        </w:numPr>
        <w:ind w:left="0" w:firstLine="0"/>
        <w:rPr>
          <w:lang w:val="en-US"/>
        </w:rPr>
      </w:pPr>
      <w:r w:rsidRPr="002335AC">
        <w:rPr>
          <w:lang w:val="en-US"/>
        </w:rPr>
        <w:t>Semantic mapping</w:t>
      </w:r>
    </w:p>
    <w:p w:rsidR="00615C21" w:rsidRPr="002335AC" w:rsidRDefault="00615C21" w:rsidP="00615C21">
      <w:pPr>
        <w:pStyle w:val="APSSE1stparagraph"/>
        <w:rPr>
          <w:lang w:val="en-US"/>
        </w:rPr>
      </w:pPr>
      <w:r w:rsidRPr="002335AC">
        <w:rPr>
          <w:lang w:val="en-US"/>
        </w:rPr>
        <w:t xml:space="preserve">Now let us have a look at the semantic mapping connecting signs of a </w:t>
      </w:r>
      <w:r w:rsidR="00DB4308">
        <w:rPr>
          <w:lang w:val="en-US"/>
        </w:rPr>
        <w:t>model</w:t>
      </w:r>
      <w:r w:rsidRPr="002335AC">
        <w:rPr>
          <w:lang w:val="en-US"/>
        </w:rPr>
        <w:t xml:space="preserve">ing language alphabet and concepts of </w:t>
      </w:r>
      <w:r w:rsidR="00DB4308">
        <w:rPr>
          <w:lang w:val="en-US"/>
        </w:rPr>
        <w:t xml:space="preserve">the </w:t>
      </w:r>
      <w:r w:rsidRPr="002335AC">
        <w:rPr>
          <w:lang w:val="en-US"/>
        </w:rPr>
        <w:t xml:space="preserve">ontology. First we consider a mapping of two sets. The following alternatives can be distinguished (see. </w:t>
      </w:r>
      <w:r w:rsidRPr="002335AC">
        <w:rPr>
          <w:lang w:val="en-US"/>
        </w:rPr>
        <w:fldChar w:fldCharType="begin"/>
      </w:r>
      <w:r w:rsidRPr="002335AC">
        <w:rPr>
          <w:lang w:val="en-US"/>
        </w:rPr>
        <w:instrText xml:space="preserve"> REF _Ref535490964 \h  \* MERGEFORMAT </w:instrText>
      </w:r>
      <w:r w:rsidRPr="002335AC">
        <w:rPr>
          <w:lang w:val="en-US"/>
        </w:rPr>
      </w:r>
      <w:r w:rsidRPr="002335AC">
        <w:rPr>
          <w:lang w:val="en-US"/>
        </w:rPr>
        <w:fldChar w:fldCharType="separate"/>
      </w:r>
      <w:r w:rsidR="00693CCA" w:rsidRPr="002335AC">
        <w:rPr>
          <w:lang w:val="en-US"/>
        </w:rPr>
        <w:t xml:space="preserve">Figure </w:t>
      </w:r>
      <w:r w:rsidR="00693CCA">
        <w:rPr>
          <w:noProof/>
          <w:lang w:val="en-US"/>
        </w:rPr>
        <w:t>4</w:t>
      </w:r>
      <w:r w:rsidRPr="002335AC">
        <w:rPr>
          <w:lang w:val="en-US"/>
        </w:rPr>
        <w:fldChar w:fldCharType="end"/>
      </w:r>
      <w:r w:rsidRPr="002335AC">
        <w:rPr>
          <w:lang w:val="en-US"/>
        </w:rPr>
        <w:t>):</w:t>
      </w:r>
    </w:p>
    <w:p w:rsidR="00615C21" w:rsidRPr="002335AC" w:rsidRDefault="00615C21" w:rsidP="00615C21">
      <w:pPr>
        <w:pStyle w:val="bulletitem"/>
        <w:widowControl/>
        <w:textAlignment w:val="auto"/>
        <w:rPr>
          <w:lang w:bidi="en-US"/>
        </w:rPr>
      </w:pPr>
      <w:r w:rsidRPr="002335AC">
        <w:rPr>
          <w:lang w:bidi="en-US"/>
        </w:rPr>
        <w:t>Unambiguity (</w:t>
      </w:r>
      <w:proofErr w:type="spellStart"/>
      <w:r w:rsidRPr="002335AC">
        <w:rPr>
          <w:lang w:bidi="en-US"/>
        </w:rPr>
        <w:t>monosemy</w:t>
      </w:r>
      <w:proofErr w:type="spellEnd"/>
      <w:r w:rsidRPr="002335AC">
        <w:rPr>
          <w:lang w:bidi="en-US"/>
        </w:rPr>
        <w:t>) – a sign has only one meaning; this is an ideal case, when the model is capable of fully reflecting the reality.</w:t>
      </w:r>
    </w:p>
    <w:p w:rsidR="00615C21" w:rsidRPr="002335AC" w:rsidRDefault="00615C21" w:rsidP="00615C21">
      <w:pPr>
        <w:pStyle w:val="bulletitem"/>
        <w:widowControl/>
        <w:textAlignment w:val="auto"/>
        <w:rPr>
          <w:lang w:bidi="en-US"/>
        </w:rPr>
      </w:pPr>
      <w:r w:rsidRPr="002335AC">
        <w:rPr>
          <w:lang w:bidi="en-US"/>
        </w:rPr>
        <w:t>Ambiguity (polysemy) – a sign has several meanings; this is an unacceptable case, since any sign should have only one meaning;</w:t>
      </w:r>
    </w:p>
    <w:p w:rsidR="00615C21" w:rsidRPr="002335AC" w:rsidRDefault="00615C21" w:rsidP="00615C21">
      <w:pPr>
        <w:pStyle w:val="bulletitem"/>
        <w:widowControl/>
        <w:textAlignment w:val="auto"/>
        <w:rPr>
          <w:lang w:bidi="en-US"/>
        </w:rPr>
      </w:pPr>
      <w:r w:rsidRPr="002335AC">
        <w:rPr>
          <w:lang w:bidi="en-US"/>
        </w:rPr>
        <w:t>Equivalence (synonymy) – different language signs have similar or equivalent meanings; though synonymy is not prohibited, it causes confusion in models and should be avoided;</w:t>
      </w:r>
    </w:p>
    <w:p w:rsidR="00615C21" w:rsidRPr="002335AC" w:rsidRDefault="00615C21" w:rsidP="00615C21">
      <w:pPr>
        <w:pStyle w:val="bulletitem"/>
        <w:rPr>
          <w:lang w:bidi="en-US"/>
        </w:rPr>
      </w:pPr>
      <w:r w:rsidRPr="002335AC">
        <w:rPr>
          <w:lang w:bidi="en-US"/>
        </w:rPr>
        <w:t>Vagueness (</w:t>
      </w:r>
      <w:proofErr w:type="spellStart"/>
      <w:r w:rsidRPr="002335AC">
        <w:rPr>
          <w:lang w:bidi="en-US"/>
        </w:rPr>
        <w:t>anasemy</w:t>
      </w:r>
      <w:proofErr w:type="spellEnd"/>
      <w:r w:rsidRPr="002335AC">
        <w:rPr>
          <w:lang w:bidi="en-US"/>
        </w:rPr>
        <w:t xml:space="preserve">) – some language signs have no meaning; we assume this unacceptable; </w:t>
      </w:r>
    </w:p>
    <w:p w:rsidR="00615C21" w:rsidRPr="002335AC" w:rsidRDefault="00615C21" w:rsidP="00615C21">
      <w:pPr>
        <w:pStyle w:val="bulletitem"/>
        <w:widowControl/>
        <w:textAlignment w:val="auto"/>
        <w:rPr>
          <w:lang w:bidi="en-US"/>
        </w:rPr>
      </w:pPr>
      <w:r w:rsidRPr="002335AC">
        <w:rPr>
          <w:lang w:bidi="en-US"/>
        </w:rPr>
        <w:t xml:space="preserve">Deficiency of representational ability of the language – there is no appropriate language sign for some ontology notions. </w:t>
      </w:r>
    </w:p>
    <w:p w:rsidR="00615C21" w:rsidRPr="002335AC" w:rsidRDefault="002A7C6F" w:rsidP="00615C21">
      <w:pPr>
        <w:pStyle w:val="APSSEbodyparagraph"/>
      </w:pPr>
      <w:r w:rsidRPr="002335AC">
        <w:t>In the artificial mode</w:t>
      </w:r>
      <w:r w:rsidR="00615C21" w:rsidRPr="002335AC">
        <w:t xml:space="preserve">ling </w:t>
      </w:r>
      <w:r w:rsidRPr="002335AC">
        <w:t>language</w:t>
      </w:r>
      <w:r w:rsidR="00615C21" w:rsidRPr="002335AC">
        <w:t xml:space="preserve"> ambiguity and equivalence should be excluded. </w:t>
      </w:r>
      <w:r w:rsidR="00DB4308">
        <w:t>The m</w:t>
      </w:r>
      <w:r w:rsidR="00615C21" w:rsidRPr="002335AC">
        <w:t xml:space="preserve">eaninglessness of a language sign is also unacceptable as it demonstrates </w:t>
      </w:r>
      <w:r w:rsidR="00DB4308">
        <w:t xml:space="preserve">the </w:t>
      </w:r>
      <w:r w:rsidR="00615C21" w:rsidRPr="002335AC">
        <w:t>bad design of a modeling language. Synonymy, when different signs have the same semantics, makes the model difficult t</w:t>
      </w:r>
      <w:r w:rsidR="00342929" w:rsidRPr="002335AC">
        <w:t>o understand.</w:t>
      </w:r>
      <w:r w:rsidRPr="002335AC">
        <w:t xml:space="preserve"> Synonymy is not a critical flaw in the language, but should be avoided.</w:t>
      </w:r>
    </w:p>
    <w:p w:rsidR="00342929" w:rsidRPr="002335AC" w:rsidRDefault="00342929" w:rsidP="00615C21">
      <w:pPr>
        <w:pStyle w:val="APSSEbodyparagraph"/>
      </w:pPr>
    </w:p>
    <w:p w:rsidR="00615C21" w:rsidRPr="002335AC" w:rsidRDefault="00615C21" w:rsidP="0038153C">
      <w:pPr>
        <w:pStyle w:val="APSSEFigure"/>
        <w:rPr>
          <w:lang w:val="en-US"/>
        </w:rPr>
      </w:pPr>
      <w:r w:rsidRPr="002335AC">
        <w:rPr>
          <w:noProof/>
        </w:rPr>
        <w:drawing>
          <wp:inline distT="0" distB="0" distL="0" distR="0" wp14:anchorId="10560DF6" wp14:editId="50624A84">
            <wp:extent cx="4280400" cy="2188800"/>
            <wp:effectExtent l="0" t="0" r="635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0400" cy="2188800"/>
                    </a:xfrm>
                    <a:prstGeom prst="rect">
                      <a:avLst/>
                    </a:prstGeom>
                    <a:noFill/>
                    <a:ln>
                      <a:noFill/>
                    </a:ln>
                  </pic:spPr>
                </pic:pic>
              </a:graphicData>
            </a:graphic>
          </wp:inline>
        </w:drawing>
      </w:r>
    </w:p>
    <w:p w:rsidR="00615C21" w:rsidRPr="002335AC" w:rsidRDefault="00615C21" w:rsidP="0038153C">
      <w:pPr>
        <w:pStyle w:val="APSSEFigure"/>
        <w:rPr>
          <w:lang w:val="en-US"/>
        </w:rPr>
      </w:pPr>
      <w:bookmarkStart w:id="5" w:name="_Ref535490964"/>
      <w:proofErr w:type="gramStart"/>
      <w:r w:rsidRPr="002335AC">
        <w:rPr>
          <w:lang w:val="en-US"/>
        </w:rPr>
        <w:t xml:space="preserve">Figure </w:t>
      </w:r>
      <w:r w:rsidR="000E373A" w:rsidRPr="002335AC">
        <w:rPr>
          <w:lang w:val="en-US"/>
        </w:rPr>
        <w:fldChar w:fldCharType="begin"/>
      </w:r>
      <w:r w:rsidR="000E373A" w:rsidRPr="002335AC">
        <w:rPr>
          <w:lang w:val="en-US"/>
        </w:rPr>
        <w:instrText xml:space="preserve"> SEQ Figure \* ARABIC </w:instrText>
      </w:r>
      <w:r w:rsidR="000E373A" w:rsidRPr="002335AC">
        <w:rPr>
          <w:lang w:val="en-US"/>
        </w:rPr>
        <w:fldChar w:fldCharType="separate"/>
      </w:r>
      <w:r w:rsidR="00693CCA">
        <w:rPr>
          <w:noProof/>
          <w:lang w:val="en-US"/>
        </w:rPr>
        <w:t>4</w:t>
      </w:r>
      <w:r w:rsidR="000E373A" w:rsidRPr="002335AC">
        <w:rPr>
          <w:noProof/>
          <w:lang w:val="en-US"/>
        </w:rPr>
        <w:fldChar w:fldCharType="end"/>
      </w:r>
      <w:bookmarkEnd w:id="5"/>
      <w:r w:rsidRPr="002335AC">
        <w:rPr>
          <w:lang w:val="en-US"/>
        </w:rPr>
        <w:t>.</w:t>
      </w:r>
      <w:proofErr w:type="gramEnd"/>
      <w:r w:rsidRPr="002335AC">
        <w:rPr>
          <w:lang w:val="en-US"/>
        </w:rPr>
        <w:t xml:space="preserve"> Semantic mapping</w:t>
      </w:r>
    </w:p>
    <w:p w:rsidR="00615C21" w:rsidRPr="002335AC" w:rsidRDefault="00615C21" w:rsidP="0038153C">
      <w:pPr>
        <w:pStyle w:val="2"/>
        <w:rPr>
          <w:lang w:val="en-US"/>
        </w:rPr>
      </w:pPr>
      <w:r w:rsidRPr="002335AC">
        <w:rPr>
          <w:lang w:val="en-US"/>
        </w:rPr>
        <w:t>Representation mapping</w:t>
      </w:r>
    </w:p>
    <w:p w:rsidR="00615C21" w:rsidRPr="002335AC" w:rsidRDefault="00615C21" w:rsidP="00615C21">
      <w:pPr>
        <w:pStyle w:val="APSSE1stparagraph"/>
        <w:rPr>
          <w:lang w:val="en-US"/>
        </w:rPr>
      </w:pPr>
      <w:r w:rsidRPr="002335AC">
        <w:rPr>
          <w:rFonts w:cs="Arial"/>
          <w:bCs/>
          <w:iCs/>
          <w:szCs w:val="28"/>
          <w:lang w:val="en-US"/>
        </w:rPr>
        <w:t>The peculiarity of a semiotic model is that it can include several similar signs of the alphabet all of them referencing</w:t>
      </w:r>
      <w:r w:rsidRPr="002335AC">
        <w:rPr>
          <w:lang w:val="en-US"/>
        </w:rPr>
        <w:t xml:space="preserve"> different objects of reality that belong </w:t>
      </w:r>
      <w:proofErr w:type="gramStart"/>
      <w:r w:rsidRPr="002335AC">
        <w:rPr>
          <w:lang w:val="en-US"/>
        </w:rPr>
        <w:t>to one equivalence</w:t>
      </w:r>
      <w:proofErr w:type="gramEnd"/>
      <w:r w:rsidRPr="002335AC">
        <w:rPr>
          <w:lang w:val="en-US"/>
        </w:rPr>
        <w:t xml:space="preserve"> class (see </w:t>
      </w:r>
      <w:r w:rsidRPr="002335AC">
        <w:rPr>
          <w:lang w:val="en-US"/>
        </w:rPr>
        <w:fldChar w:fldCharType="begin"/>
      </w:r>
      <w:r w:rsidRPr="002335AC">
        <w:rPr>
          <w:lang w:val="en-US"/>
        </w:rPr>
        <w:instrText xml:space="preserve"> REF _Ref114550 \h  \* MERGEFORMAT </w:instrText>
      </w:r>
      <w:r w:rsidRPr="002335AC">
        <w:rPr>
          <w:lang w:val="en-US"/>
        </w:rPr>
      </w:r>
      <w:r w:rsidRPr="002335AC">
        <w:rPr>
          <w:lang w:val="en-US"/>
        </w:rPr>
        <w:fldChar w:fldCharType="separate"/>
      </w:r>
      <w:r w:rsidR="00693CCA" w:rsidRPr="002335AC">
        <w:rPr>
          <w:lang w:val="en-US"/>
        </w:rPr>
        <w:t xml:space="preserve">Figure </w:t>
      </w:r>
      <w:r w:rsidR="00693CCA">
        <w:rPr>
          <w:noProof/>
          <w:lang w:val="en-US"/>
        </w:rPr>
        <w:t>5</w:t>
      </w:r>
      <w:r w:rsidRPr="002335AC">
        <w:rPr>
          <w:lang w:val="en-US"/>
        </w:rPr>
        <w:fldChar w:fldCharType="end"/>
      </w:r>
      <w:r w:rsidRPr="002335AC">
        <w:rPr>
          <w:lang w:val="en-US"/>
        </w:rPr>
        <w:t>).</w:t>
      </w:r>
    </w:p>
    <w:p w:rsidR="00615C21" w:rsidRPr="002335AC" w:rsidRDefault="00615C21" w:rsidP="00615C21">
      <w:pPr>
        <w:pStyle w:val="bulletitem"/>
        <w:widowControl/>
        <w:textAlignment w:val="auto"/>
        <w:rPr>
          <w:lang w:bidi="en-US"/>
        </w:rPr>
      </w:pPr>
      <w:r w:rsidRPr="002335AC">
        <w:rPr>
          <w:lang w:bidi="en-US"/>
        </w:rPr>
        <w:t xml:space="preserve">Equivalence - for each domain object there is exactly one sign of the model </w:t>
      </w:r>
    </w:p>
    <w:p w:rsidR="00615C21" w:rsidRPr="002335AC" w:rsidRDefault="00615C21" w:rsidP="00615C21">
      <w:pPr>
        <w:pStyle w:val="bulletitem"/>
        <w:widowControl/>
        <w:textAlignment w:val="auto"/>
        <w:rPr>
          <w:lang w:bidi="en-US"/>
        </w:rPr>
      </w:pPr>
      <w:proofErr w:type="gramStart"/>
      <w:r w:rsidRPr="002335AC">
        <w:rPr>
          <w:lang w:bidi="en-US"/>
        </w:rPr>
        <w:t>Duality (ambivalence) - there are</w:t>
      </w:r>
      <w:proofErr w:type="gramEnd"/>
      <w:r w:rsidRPr="002335AC">
        <w:rPr>
          <w:lang w:bidi="en-US"/>
        </w:rPr>
        <w:t xml:space="preserve"> several signs for one domain object, which is definitely unacceptable.</w:t>
      </w:r>
    </w:p>
    <w:p w:rsidR="00615C21" w:rsidRPr="002335AC" w:rsidRDefault="00615C21" w:rsidP="00615C21">
      <w:pPr>
        <w:pStyle w:val="bulletitem"/>
        <w:widowControl/>
        <w:textAlignment w:val="auto"/>
        <w:rPr>
          <w:lang w:bidi="en-US"/>
        </w:rPr>
      </w:pPr>
      <w:r w:rsidRPr="002335AC">
        <w:rPr>
          <w:lang w:bidi="en-US"/>
        </w:rPr>
        <w:t>Contradiction - one sign corresponds to several domain objects at once, which is inadmissible;</w:t>
      </w:r>
    </w:p>
    <w:p w:rsidR="00615C21" w:rsidRPr="002335AC" w:rsidRDefault="00615C21" w:rsidP="00615C21">
      <w:pPr>
        <w:pStyle w:val="bulletitem"/>
        <w:widowControl/>
        <w:textAlignment w:val="auto"/>
        <w:rPr>
          <w:lang w:bidi="en-US"/>
        </w:rPr>
      </w:pPr>
      <w:r w:rsidRPr="002335AC">
        <w:rPr>
          <w:lang w:bidi="en-US"/>
        </w:rPr>
        <w:t>Empty sign - the model contains a character that does not correspond to any domain object.</w:t>
      </w:r>
    </w:p>
    <w:p w:rsidR="00615C21" w:rsidRPr="002335AC" w:rsidRDefault="00615C21" w:rsidP="00615C21">
      <w:pPr>
        <w:pStyle w:val="bulletitem"/>
        <w:widowControl/>
        <w:textAlignment w:val="auto"/>
        <w:rPr>
          <w:lang w:bidi="en-US"/>
        </w:rPr>
      </w:pPr>
      <w:r w:rsidRPr="002335AC">
        <w:rPr>
          <w:lang w:bidi="en-US"/>
        </w:rPr>
        <w:t>Meaningless reality - some domain objects have no corresponding concepts, they can’t be displayed on a model</w:t>
      </w:r>
    </w:p>
    <w:p w:rsidR="00615C21" w:rsidRPr="002335AC" w:rsidRDefault="00615C21" w:rsidP="0038153C">
      <w:pPr>
        <w:pStyle w:val="APSSEFigure"/>
        <w:rPr>
          <w:lang w:val="en-US"/>
        </w:rPr>
      </w:pPr>
      <w:r w:rsidRPr="002335AC">
        <w:rPr>
          <w:noProof/>
        </w:rPr>
        <w:drawing>
          <wp:inline distT="0" distB="0" distL="0" distR="0" wp14:anchorId="65D193FA" wp14:editId="3426B87C">
            <wp:extent cx="4251600" cy="2188800"/>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1600" cy="2188800"/>
                    </a:xfrm>
                    <a:prstGeom prst="rect">
                      <a:avLst/>
                    </a:prstGeom>
                    <a:noFill/>
                    <a:ln>
                      <a:noFill/>
                    </a:ln>
                  </pic:spPr>
                </pic:pic>
              </a:graphicData>
            </a:graphic>
          </wp:inline>
        </w:drawing>
      </w:r>
    </w:p>
    <w:p w:rsidR="00615C21" w:rsidRPr="002335AC" w:rsidRDefault="00615C21" w:rsidP="0038153C">
      <w:pPr>
        <w:pStyle w:val="APSSEFigure"/>
        <w:rPr>
          <w:lang w:val="en-US"/>
        </w:rPr>
      </w:pPr>
      <w:bookmarkStart w:id="6" w:name="_Ref114550"/>
      <w:proofErr w:type="gramStart"/>
      <w:r w:rsidRPr="002335AC">
        <w:rPr>
          <w:lang w:val="en-US"/>
        </w:rPr>
        <w:t xml:space="preserve">Figure </w:t>
      </w:r>
      <w:r w:rsidR="000E373A" w:rsidRPr="002335AC">
        <w:rPr>
          <w:lang w:val="en-US"/>
        </w:rPr>
        <w:fldChar w:fldCharType="begin"/>
      </w:r>
      <w:r w:rsidR="000E373A" w:rsidRPr="002335AC">
        <w:rPr>
          <w:lang w:val="en-US"/>
        </w:rPr>
        <w:instrText xml:space="preserve"> SEQ Figure \* ARABIC </w:instrText>
      </w:r>
      <w:r w:rsidR="000E373A" w:rsidRPr="002335AC">
        <w:rPr>
          <w:lang w:val="en-US"/>
        </w:rPr>
        <w:fldChar w:fldCharType="separate"/>
      </w:r>
      <w:r w:rsidR="00693CCA">
        <w:rPr>
          <w:noProof/>
          <w:lang w:val="en-US"/>
        </w:rPr>
        <w:t>5</w:t>
      </w:r>
      <w:r w:rsidR="000E373A" w:rsidRPr="002335AC">
        <w:rPr>
          <w:noProof/>
          <w:lang w:val="en-US"/>
        </w:rPr>
        <w:fldChar w:fldCharType="end"/>
      </w:r>
      <w:bookmarkEnd w:id="6"/>
      <w:r w:rsidRPr="002335AC">
        <w:rPr>
          <w:lang w:val="en-US"/>
        </w:rPr>
        <w:t>.</w:t>
      </w:r>
      <w:proofErr w:type="gramEnd"/>
      <w:r w:rsidRPr="002335AC">
        <w:rPr>
          <w:lang w:val="en-US"/>
        </w:rPr>
        <w:t xml:space="preserve"> Representation mapping</w:t>
      </w:r>
    </w:p>
    <w:p w:rsidR="00615C21" w:rsidRPr="002335AC" w:rsidRDefault="00615C21" w:rsidP="00615C21">
      <w:pPr>
        <w:pStyle w:val="APSSEbodyparagraph"/>
      </w:pPr>
      <w:r w:rsidRPr="002335AC">
        <w:t xml:space="preserve">The model is created using the alphabet of the modeling notation. Each sign of the model should display exactly one </w:t>
      </w:r>
      <w:proofErr w:type="spellStart"/>
      <w:r w:rsidRPr="002335AC">
        <w:t>denotate</w:t>
      </w:r>
      <w:proofErr w:type="spellEnd"/>
      <w:r w:rsidRPr="002335AC">
        <w:t xml:space="preserve"> of the prototype. A model can include several identical alphabet characters. All </w:t>
      </w:r>
      <w:proofErr w:type="spellStart"/>
      <w:r w:rsidRPr="002335AC">
        <w:t>denotate</w:t>
      </w:r>
      <w:proofErr w:type="spellEnd"/>
      <w:r w:rsidRPr="002335AC">
        <w:t xml:space="preserve">, denoted by one sign of the alphabet, belong to the equivalence class, which map a certain concept. </w:t>
      </w:r>
    </w:p>
    <w:p w:rsidR="00615C21" w:rsidRPr="002335AC" w:rsidRDefault="00615C21" w:rsidP="00615C21">
      <w:pPr>
        <w:pStyle w:val="APSSEbodyparagraph"/>
      </w:pPr>
      <w:r w:rsidRPr="002335AC">
        <w:t>We make a</w:t>
      </w:r>
      <w:r w:rsidR="00DB4308">
        <w:t xml:space="preserve"> </w:t>
      </w:r>
      <w:r w:rsidRPr="002335AC">
        <w:t xml:space="preserve">conclusion that a </w:t>
      </w:r>
      <w:r w:rsidR="00153F4E" w:rsidRPr="002335AC">
        <w:t>modeling</w:t>
      </w:r>
      <w:r w:rsidRPr="002335AC">
        <w:t xml:space="preserve"> notation is artificial languages used for special purposes. Its vocabulary and grammar were specifically designed to fulfi</w:t>
      </w:r>
      <w:r w:rsidR="00DB4308">
        <w:t>l</w:t>
      </w:r>
      <w:r w:rsidRPr="002335AC">
        <w:t xml:space="preserve">l certain goals. Compared to a natural language of human communication an artificial modeling notation sacrifices its beauty and imagery for the sake of accuracy and unambiguity. Therefore, we consider any kind of uncertainty unacceptable. Synonymy is not prohibited, but makes it difficult to interpret a model. Analysts do not always realize that some two signs are synonymous and have the same meaning, understand them as different signs with dissimilar semantics. Modern modeling notations allow synonymy, thus special measures should be taken to streamline synonymy, at least at the level of a modeling agreement. We also noticed that relationships and mappings are often confused. For example, synonymy is a mapping property that is mistakenly called a relation. By separating both, we can do </w:t>
      </w:r>
      <w:proofErr w:type="gramStart"/>
      <w:r w:rsidRPr="002335AC">
        <w:t>a taxonomy</w:t>
      </w:r>
      <w:proofErr w:type="gramEnd"/>
      <w:r w:rsidRPr="002335AC">
        <w:t xml:space="preserve"> of relations simpler.</w:t>
      </w:r>
    </w:p>
    <w:p w:rsidR="00615C21" w:rsidRPr="002335AC" w:rsidRDefault="00615C21" w:rsidP="00CD6398">
      <w:pPr>
        <w:pStyle w:val="1"/>
        <w:numPr>
          <w:ilvl w:val="0"/>
          <w:numId w:val="13"/>
        </w:numPr>
        <w:ind w:left="0" w:firstLine="0"/>
        <w:rPr>
          <w:lang w:val="en-US"/>
        </w:rPr>
      </w:pPr>
      <w:r w:rsidRPr="002335AC">
        <w:rPr>
          <w:lang w:val="en-US"/>
        </w:rPr>
        <w:lastRenderedPageBreak/>
        <w:t>Semiotic model reduction property</w:t>
      </w:r>
    </w:p>
    <w:p w:rsidR="00615C21" w:rsidRPr="002335AC" w:rsidRDefault="00615C21" w:rsidP="00615C21">
      <w:pPr>
        <w:pStyle w:val="APSSE1stparagraph"/>
        <w:rPr>
          <w:lang w:val="en-US"/>
        </w:rPr>
      </w:pPr>
      <w:r w:rsidRPr="002335AC">
        <w:rPr>
          <w:lang w:val="en-US"/>
        </w:rPr>
        <w:t xml:space="preserve">We will assume that the mathematical model </w:t>
      </w:r>
      <w:r w:rsidRPr="002335AC">
        <w:rPr>
          <w:rFonts w:ascii="Cambria Math" w:hAnsi="Cambria Math"/>
          <w:color w:val="000000"/>
          <w:szCs w:val="20"/>
          <w:lang w:val="en-US"/>
        </w:rPr>
        <w:t>𝖂</w:t>
      </w:r>
      <w:r w:rsidRPr="002335AC">
        <w:rPr>
          <w:rFonts w:ascii="Calibri" w:hAnsi="Calibri" w:cs="Calibri"/>
          <w:b/>
          <w:color w:val="000000"/>
          <w:szCs w:val="20"/>
          <w:vertAlign w:val="subscript"/>
          <w:lang w:val="en-US"/>
        </w:rPr>
        <w:t>M</w:t>
      </w:r>
      <w:r w:rsidRPr="002335AC">
        <w:rPr>
          <w:lang w:val="en-US"/>
        </w:rPr>
        <w:t xml:space="preserve"> is designed in such a way that each element of its carrier set corresponds to exactly one thing in the universe of discourse, and the relationship between the elements of the carrier set repeats the relationship between things of the subject domain. In other words, the formalization mapping is an isomorphism.</w:t>
      </w:r>
    </w:p>
    <w:p w:rsidR="00615C21" w:rsidRPr="002335AC" w:rsidRDefault="00615C21" w:rsidP="00615C21">
      <w:pPr>
        <w:pStyle w:val="APSSEbodyparagraph"/>
        <w:rPr>
          <w:color w:val="000000"/>
        </w:rPr>
      </w:pPr>
      <w:r w:rsidRPr="002335AC">
        <w:t>A semiotic model is usually a contraction of an original</w:t>
      </w:r>
      <w:sdt>
        <w:sdtPr>
          <w:id w:val="-1199934865"/>
          <w:citation/>
        </w:sdtPr>
        <w:sdtEndPr/>
        <w:sdtContent>
          <w:r w:rsidRPr="002335AC">
            <w:fldChar w:fldCharType="begin"/>
          </w:r>
          <w:r w:rsidRPr="002335AC">
            <w:rPr>
              <w:noProof/>
            </w:rPr>
            <w:instrText xml:space="preserve"> CITATION Tha10 \l 1033 </w:instrText>
          </w:r>
          <w:r w:rsidRPr="002335AC">
            <w:fldChar w:fldCharType="separate"/>
          </w:r>
          <w:r w:rsidR="002A7C6F" w:rsidRPr="002335AC">
            <w:rPr>
              <w:noProof/>
            </w:rPr>
            <w:t xml:space="preserve"> [18]</w:t>
          </w:r>
          <w:r w:rsidRPr="002335AC">
            <w:fldChar w:fldCharType="end"/>
          </w:r>
        </w:sdtContent>
      </w:sdt>
      <w:r w:rsidRPr="002335AC">
        <w:t xml:space="preserve">. Now we examine how a reduction happens. Let first assume that a semiotic model </w:t>
      </w:r>
      <w:r w:rsidRPr="002335AC">
        <w:rPr>
          <w:rFonts w:ascii="Cambria Math" w:hAnsi="Cambria Math"/>
          <w:color w:val="000000"/>
          <w:szCs w:val="20"/>
        </w:rPr>
        <w:t>𝖂</w:t>
      </w:r>
      <w:r w:rsidRPr="002335AC">
        <w:rPr>
          <w:rFonts w:asciiTheme="majorHAnsi" w:hAnsiTheme="majorHAnsi" w:cs="Calibri"/>
          <w:color w:val="000000"/>
          <w:vertAlign w:val="subscript"/>
        </w:rPr>
        <w:t>S</w:t>
      </w:r>
      <w:r w:rsidRPr="002335AC">
        <w:t xml:space="preserve"> map all things and preserve all relations in </w:t>
      </w:r>
      <w:r w:rsidR="00DB4308">
        <w:t xml:space="preserve">the </w:t>
      </w:r>
      <w:r w:rsidRPr="002335AC">
        <w:t xml:space="preserve">universe of discourse. We can say that representation mapping is isomorphism. Insofar as both models </w:t>
      </w:r>
      <w:r w:rsidRPr="002335AC">
        <w:rPr>
          <w:rFonts w:ascii="Cambria Math" w:hAnsi="Cambria Math"/>
          <w:color w:val="000000"/>
          <w:szCs w:val="20"/>
        </w:rPr>
        <w:t>𝖂</w:t>
      </w:r>
      <w:r w:rsidRPr="002335AC">
        <w:rPr>
          <w:rFonts w:ascii="Calibri" w:hAnsi="Calibri" w:cs="Calibri"/>
          <w:b/>
          <w:color w:val="000000"/>
          <w:szCs w:val="20"/>
          <w:vertAlign w:val="subscript"/>
        </w:rPr>
        <w:t>M</w:t>
      </w:r>
      <w:r w:rsidRPr="002335AC">
        <w:rPr>
          <w:color w:val="000000"/>
          <w:szCs w:val="20"/>
        </w:rPr>
        <w:t xml:space="preserve"> and </w:t>
      </w:r>
      <w:r w:rsidRPr="002335AC">
        <w:rPr>
          <w:rFonts w:ascii="Cambria Math" w:hAnsi="Cambria Math"/>
          <w:color w:val="000000"/>
          <w:szCs w:val="20"/>
        </w:rPr>
        <w:t>𝖂</w:t>
      </w:r>
      <w:r w:rsidRPr="002335AC">
        <w:rPr>
          <w:rFonts w:ascii="Cambria Math" w:hAnsi="Cambria Math" w:cs="Calibri"/>
          <w:color w:val="000000"/>
          <w:vertAlign w:val="subscript"/>
        </w:rPr>
        <w:t>S</w:t>
      </w:r>
      <w:r w:rsidRPr="002335AC">
        <w:rPr>
          <w:rFonts w:ascii="Calibri" w:hAnsi="Calibri" w:cs="Calibri"/>
          <w:color w:val="000000"/>
          <w:vertAlign w:val="subscript"/>
        </w:rPr>
        <w:t xml:space="preserve"> </w:t>
      </w:r>
      <w:r w:rsidRPr="002335AC">
        <w:rPr>
          <w:color w:val="000000"/>
        </w:rPr>
        <w:t>are isomorphic to an original, therefore they are isomorphic to each other</w:t>
      </w:r>
      <w:sdt>
        <w:sdtPr>
          <w:rPr>
            <w:color w:val="000000"/>
          </w:rPr>
          <w:id w:val="1846129031"/>
          <w:citation/>
        </w:sdtPr>
        <w:sdtEndPr/>
        <w:sdtContent>
          <w:r w:rsidRPr="002335AC">
            <w:rPr>
              <w:color w:val="000000"/>
            </w:rPr>
            <w:fldChar w:fldCharType="begin"/>
          </w:r>
          <w:r w:rsidRPr="002335AC">
            <w:rPr>
              <w:color w:val="000000"/>
            </w:rPr>
            <w:instrText xml:space="preserve">CITATION Mal73 \l 1033 </w:instrText>
          </w:r>
          <w:r w:rsidRPr="002335AC">
            <w:rPr>
              <w:color w:val="000000"/>
            </w:rPr>
            <w:fldChar w:fldCharType="separate"/>
          </w:r>
          <w:r w:rsidR="002A7C6F" w:rsidRPr="002335AC">
            <w:rPr>
              <w:noProof/>
              <w:color w:val="000000"/>
            </w:rPr>
            <w:t xml:space="preserve"> [17]</w:t>
          </w:r>
          <w:r w:rsidRPr="002335AC">
            <w:rPr>
              <w:color w:val="000000"/>
            </w:rPr>
            <w:fldChar w:fldCharType="end"/>
          </w:r>
        </w:sdtContent>
      </w:sdt>
      <w:r w:rsidRPr="002335AC">
        <w:rPr>
          <w:color w:val="000000"/>
        </w:rPr>
        <w:t xml:space="preserve">. First we consider </w:t>
      </w:r>
      <w:r w:rsidR="00DB4308">
        <w:rPr>
          <w:color w:val="000000"/>
        </w:rPr>
        <w:t xml:space="preserve">the </w:t>
      </w:r>
      <w:r w:rsidRPr="002335AC">
        <w:rPr>
          <w:color w:val="000000"/>
        </w:rPr>
        <w:t xml:space="preserve">reduction of relations, we can say, </w:t>
      </w:r>
      <w:proofErr w:type="gramStart"/>
      <w:r w:rsidRPr="002335AC">
        <w:rPr>
          <w:color w:val="000000"/>
        </w:rPr>
        <w:t>that</w:t>
      </w:r>
      <w:proofErr w:type="gramEnd"/>
      <w:r w:rsidRPr="002335AC">
        <w:rPr>
          <w:color w:val="000000"/>
        </w:rPr>
        <w:t xml:space="preserve"> the semiotic model is isomorphic to a finite projection of the mathematical model </w:t>
      </w:r>
      <w:r w:rsidRPr="002335AC">
        <w:rPr>
          <w:rFonts w:ascii="Cambria Math" w:hAnsi="Cambria Math"/>
          <w:color w:val="000000"/>
          <w:szCs w:val="20"/>
        </w:rPr>
        <w:t>𝖂</w:t>
      </w:r>
      <w:r w:rsidRPr="002335AC">
        <w:rPr>
          <w:rFonts w:ascii="Calibri" w:hAnsi="Calibri" w:cs="Calibri"/>
          <w:b/>
          <w:color w:val="000000"/>
          <w:szCs w:val="20"/>
          <w:vertAlign w:val="subscript"/>
        </w:rPr>
        <w:t>M</w:t>
      </w:r>
      <w:r w:rsidRPr="002335AC">
        <w:rPr>
          <w:color w:val="000000"/>
        </w:rPr>
        <w:t xml:space="preserve">. Second we consider a reduction of carrier </w:t>
      </w:r>
      <w:proofErr w:type="gramStart"/>
      <w:r w:rsidRPr="002335AC">
        <w:rPr>
          <w:color w:val="000000"/>
        </w:rPr>
        <w:t>set,</w:t>
      </w:r>
      <w:proofErr w:type="gramEnd"/>
      <w:r w:rsidRPr="002335AC">
        <w:rPr>
          <w:color w:val="000000"/>
        </w:rPr>
        <w:t xml:space="preserve"> a semiotic model</w:t>
      </w:r>
      <w:r w:rsidRPr="002335AC">
        <w:t xml:space="preserve"> is isomorphic to a finite </w:t>
      </w:r>
      <w:proofErr w:type="spellStart"/>
      <w:r w:rsidRPr="002335AC">
        <w:t>submodel</w:t>
      </w:r>
      <w:proofErr w:type="spellEnd"/>
      <w:r w:rsidRPr="002335AC">
        <w:t xml:space="preserve"> of the mathematical model </w:t>
      </w:r>
      <w:r w:rsidRPr="002335AC">
        <w:rPr>
          <w:rFonts w:ascii="Cambria Math" w:hAnsi="Cambria Math"/>
          <w:color w:val="000000"/>
          <w:szCs w:val="20"/>
        </w:rPr>
        <w:t>𝖂</w:t>
      </w:r>
      <w:r w:rsidRPr="002335AC">
        <w:rPr>
          <w:rFonts w:ascii="Calibri" w:hAnsi="Calibri" w:cs="Calibri"/>
          <w:b/>
          <w:color w:val="000000"/>
          <w:szCs w:val="20"/>
          <w:vertAlign w:val="subscript"/>
        </w:rPr>
        <w:t>M</w:t>
      </w:r>
      <w:r w:rsidRPr="002335AC">
        <w:rPr>
          <w:rFonts w:ascii="Calibri" w:hAnsi="Calibri" w:cs="Calibri"/>
          <w:b/>
          <w:color w:val="000000"/>
          <w:vertAlign w:val="subscript"/>
        </w:rPr>
        <w:t xml:space="preserve">. </w:t>
      </w:r>
      <w:r w:rsidRPr="002335AC">
        <w:rPr>
          <w:color w:val="000000"/>
          <w:szCs w:val="20"/>
        </w:rPr>
        <w:t xml:space="preserve">A finite projection of finite </w:t>
      </w:r>
      <w:proofErr w:type="spellStart"/>
      <w:r w:rsidRPr="002335AC">
        <w:rPr>
          <w:color w:val="000000"/>
          <w:szCs w:val="20"/>
        </w:rPr>
        <w:t>submodel</w:t>
      </w:r>
      <w:proofErr w:type="spellEnd"/>
      <w:r w:rsidRPr="002335AC">
        <w:rPr>
          <w:color w:val="000000"/>
          <w:szCs w:val="20"/>
        </w:rPr>
        <w:t xml:space="preserve"> is called local </w:t>
      </w:r>
      <w:proofErr w:type="spellStart"/>
      <w:r w:rsidRPr="002335AC">
        <w:rPr>
          <w:color w:val="000000"/>
          <w:szCs w:val="20"/>
        </w:rPr>
        <w:t>submodel</w:t>
      </w:r>
      <w:proofErr w:type="spellEnd"/>
      <w:r w:rsidRPr="002335AC">
        <w:rPr>
          <w:color w:val="000000"/>
          <w:szCs w:val="20"/>
        </w:rPr>
        <w:t xml:space="preserve">. Thus we can postulate that a semiotic model is isomorphic to a local </w:t>
      </w:r>
      <w:proofErr w:type="spellStart"/>
      <w:r w:rsidRPr="002335AC">
        <w:rPr>
          <w:color w:val="000000"/>
          <w:szCs w:val="20"/>
        </w:rPr>
        <w:t>submodel</w:t>
      </w:r>
      <w:proofErr w:type="spellEnd"/>
      <w:r w:rsidRPr="002335AC">
        <w:rPr>
          <w:color w:val="000000"/>
          <w:szCs w:val="20"/>
        </w:rPr>
        <w:t xml:space="preserve"> (see </w:t>
      </w:r>
      <w:r w:rsidRPr="002335AC">
        <w:rPr>
          <w:color w:val="000000"/>
          <w:szCs w:val="20"/>
        </w:rPr>
        <w:fldChar w:fldCharType="begin"/>
      </w:r>
      <w:r w:rsidRPr="002335AC">
        <w:rPr>
          <w:color w:val="000000"/>
          <w:szCs w:val="20"/>
        </w:rPr>
        <w:instrText xml:space="preserve"> REF _Ref535490826 \h  \* MERGEFORMAT </w:instrText>
      </w:r>
      <w:r w:rsidRPr="002335AC">
        <w:rPr>
          <w:color w:val="000000"/>
          <w:szCs w:val="20"/>
        </w:rPr>
      </w:r>
      <w:r w:rsidRPr="002335AC">
        <w:rPr>
          <w:color w:val="000000"/>
          <w:szCs w:val="20"/>
        </w:rPr>
        <w:fldChar w:fldCharType="separate"/>
      </w:r>
      <w:r w:rsidR="00693CCA" w:rsidRPr="00693CCA">
        <w:rPr>
          <w:color w:val="000000"/>
          <w:szCs w:val="20"/>
        </w:rPr>
        <w:t>Figure 6</w:t>
      </w:r>
      <w:r w:rsidRPr="002335AC">
        <w:rPr>
          <w:color w:val="000000"/>
          <w:szCs w:val="20"/>
        </w:rPr>
        <w:fldChar w:fldCharType="end"/>
      </w:r>
      <w:r w:rsidRPr="002335AC">
        <w:rPr>
          <w:color w:val="000000"/>
          <w:szCs w:val="20"/>
        </w:rPr>
        <w:t xml:space="preserve">). </w:t>
      </w:r>
      <w:r w:rsidRPr="002335AC">
        <w:rPr>
          <w:color w:val="000000"/>
        </w:rPr>
        <w:t xml:space="preserve">Thus, we can make judgments about the semiotic model, by analyzing the corresponding local </w:t>
      </w:r>
      <w:proofErr w:type="spellStart"/>
      <w:r w:rsidRPr="002335AC">
        <w:rPr>
          <w:color w:val="000000"/>
        </w:rPr>
        <w:t>submodel</w:t>
      </w:r>
      <w:proofErr w:type="spellEnd"/>
      <w:r w:rsidRPr="002335AC">
        <w:rPr>
          <w:color w:val="000000"/>
        </w:rPr>
        <w:t>.</w:t>
      </w:r>
    </w:p>
    <w:p w:rsidR="00342929" w:rsidRPr="002335AC" w:rsidRDefault="00342929" w:rsidP="00615C21">
      <w:pPr>
        <w:pStyle w:val="APSSEbodyparagraph"/>
        <w:rPr>
          <w:color w:val="000000"/>
        </w:rPr>
      </w:pPr>
    </w:p>
    <w:p w:rsidR="00615C21" w:rsidRPr="002335AC" w:rsidRDefault="00615C21" w:rsidP="0038153C">
      <w:pPr>
        <w:pStyle w:val="APSSEFigure"/>
        <w:rPr>
          <w:lang w:val="en-US"/>
        </w:rPr>
      </w:pPr>
      <w:r w:rsidRPr="002335AC">
        <w:rPr>
          <w:noProof/>
        </w:rPr>
        <w:drawing>
          <wp:inline distT="0" distB="0" distL="0" distR="0" wp14:anchorId="4C803EA5" wp14:editId="6EF0125C">
            <wp:extent cx="5906529" cy="17164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5659" cy="1727827"/>
                    </a:xfrm>
                    <a:prstGeom prst="rect">
                      <a:avLst/>
                    </a:prstGeom>
                    <a:noFill/>
                    <a:ln>
                      <a:noFill/>
                    </a:ln>
                  </pic:spPr>
                </pic:pic>
              </a:graphicData>
            </a:graphic>
          </wp:inline>
        </w:drawing>
      </w:r>
    </w:p>
    <w:p w:rsidR="00342929" w:rsidRPr="002335AC" w:rsidRDefault="00615C21" w:rsidP="00554B7B">
      <w:pPr>
        <w:pStyle w:val="APSSEFigure"/>
        <w:rPr>
          <w:lang w:val="en-US"/>
        </w:rPr>
      </w:pPr>
      <w:bookmarkStart w:id="7" w:name="_Ref535490826"/>
      <w:proofErr w:type="gramStart"/>
      <w:r w:rsidRPr="002335AC">
        <w:rPr>
          <w:lang w:val="en-US"/>
        </w:rPr>
        <w:t xml:space="preserve">Figure </w:t>
      </w:r>
      <w:r w:rsidR="00BF161F" w:rsidRPr="002335AC">
        <w:rPr>
          <w:lang w:val="en-US"/>
        </w:rPr>
        <w:fldChar w:fldCharType="begin"/>
      </w:r>
      <w:r w:rsidR="00BF161F" w:rsidRPr="002335AC">
        <w:rPr>
          <w:lang w:val="en-US"/>
        </w:rPr>
        <w:instrText xml:space="preserve"> SEQ Figure \* ARABIC </w:instrText>
      </w:r>
      <w:r w:rsidR="00BF161F" w:rsidRPr="002335AC">
        <w:rPr>
          <w:lang w:val="en-US"/>
        </w:rPr>
        <w:fldChar w:fldCharType="separate"/>
      </w:r>
      <w:r w:rsidR="00693CCA">
        <w:rPr>
          <w:noProof/>
          <w:lang w:val="en-US"/>
        </w:rPr>
        <w:t>6</w:t>
      </w:r>
      <w:r w:rsidR="00BF161F" w:rsidRPr="002335AC">
        <w:rPr>
          <w:noProof/>
          <w:lang w:val="en-US"/>
        </w:rPr>
        <w:fldChar w:fldCharType="end"/>
      </w:r>
      <w:bookmarkEnd w:id="7"/>
      <w:r w:rsidRPr="002335AC">
        <w:rPr>
          <w:lang w:val="en-US"/>
        </w:rPr>
        <w:t>.</w:t>
      </w:r>
      <w:proofErr w:type="gramEnd"/>
      <w:r w:rsidRPr="002335AC">
        <w:rPr>
          <w:lang w:val="en-US"/>
        </w:rPr>
        <w:t xml:space="preserve"> Model reduction property</w:t>
      </w:r>
    </w:p>
    <w:p w:rsidR="00615C21" w:rsidRPr="002335AC" w:rsidRDefault="00615C21" w:rsidP="00CD6398">
      <w:pPr>
        <w:pStyle w:val="1"/>
        <w:numPr>
          <w:ilvl w:val="0"/>
          <w:numId w:val="13"/>
        </w:numPr>
        <w:ind w:left="0" w:firstLine="0"/>
        <w:rPr>
          <w:lang w:val="en-US"/>
        </w:rPr>
      </w:pPr>
      <w:r w:rsidRPr="002335AC">
        <w:rPr>
          <w:lang w:val="en-US"/>
        </w:rPr>
        <w:t>Discussion, a model suite and a model set</w:t>
      </w:r>
    </w:p>
    <w:p w:rsidR="00615C21" w:rsidRPr="002335AC" w:rsidRDefault="00615C21" w:rsidP="00615C21">
      <w:pPr>
        <w:pStyle w:val="APSSE1stparagraph"/>
        <w:rPr>
          <w:lang w:val="en-US"/>
        </w:rPr>
      </w:pPr>
      <w:r w:rsidRPr="002335AC">
        <w:rPr>
          <w:lang w:val="en-US"/>
        </w:rPr>
        <w:t xml:space="preserve">Now we give an interpretation of a model suite as a multitude of partial models (projections) having a common carrier set. Each projection highlight specific relations between things constructing a carrier set. </w:t>
      </w:r>
      <w:r w:rsidR="00C80625" w:rsidRPr="002335AC">
        <w:rPr>
          <w:lang w:val="en-US"/>
        </w:rPr>
        <w:t xml:space="preserve">The compound of projections should </w:t>
      </w:r>
      <w:r w:rsidR="002335AC" w:rsidRPr="002335AC">
        <w:rPr>
          <w:lang w:val="en-US"/>
        </w:rPr>
        <w:t xml:space="preserve">be </w:t>
      </w:r>
      <w:r w:rsidR="00C80625" w:rsidRPr="002335AC">
        <w:rPr>
          <w:lang w:val="en-US"/>
        </w:rPr>
        <w:t xml:space="preserve">necessary and sufficient for the development. </w:t>
      </w:r>
      <w:r w:rsidRPr="002335AC">
        <w:rPr>
          <w:lang w:val="en-US"/>
        </w:rPr>
        <w:t xml:space="preserve">If different projections of the one model suite do not contain shared relations, they are considered autonomous and can be developed independent to each other. But if they contain common relations, these projections are mutually dependent and should be developed consistently. In </w:t>
      </w:r>
      <w:r w:rsidR="00DB4308">
        <w:rPr>
          <w:lang w:val="en-US"/>
        </w:rPr>
        <w:t>the</w:t>
      </w:r>
      <w:r w:rsidRPr="002335AC">
        <w:rPr>
          <w:lang w:val="en-US"/>
        </w:rPr>
        <w:t xml:space="preserve"> last case there is a need for </w:t>
      </w:r>
      <w:r w:rsidR="00094B9A">
        <w:rPr>
          <w:lang w:val="en-US"/>
        </w:rPr>
        <w:t xml:space="preserve">an </w:t>
      </w:r>
      <w:r w:rsidRPr="002335AC">
        <w:rPr>
          <w:lang w:val="en-US"/>
        </w:rPr>
        <w:t xml:space="preserve">additional controller to provide coherence between these projections. We also define a model set as a collection of models that have different carrier sets. </w:t>
      </w:r>
    </w:p>
    <w:p w:rsidR="00615C21" w:rsidRPr="002335AC" w:rsidRDefault="00615C21" w:rsidP="00615C21">
      <w:pPr>
        <w:pStyle w:val="APSSEbodyparagraph"/>
      </w:pPr>
      <w:r w:rsidRPr="002335AC">
        <w:rPr>
          <w:color w:val="000000"/>
        </w:rPr>
        <w:t>The s</w:t>
      </w:r>
      <w:r w:rsidRPr="002335AC">
        <w:t xml:space="preserve">ignature can be considered as an important tool for models qualitative comparison and classification. Suppose </w:t>
      </w:r>
      <w:proofErr w:type="gramStart"/>
      <w:r w:rsidRPr="002335AC">
        <w:t>that different model are</w:t>
      </w:r>
      <w:proofErr w:type="gramEnd"/>
      <w:r w:rsidRPr="002335AC">
        <w:t xml:space="preserve"> matched. Two models having identical signatures are considered to be of the same type, we can call them eponymous, </w:t>
      </w:r>
      <w:proofErr w:type="gramStart"/>
      <w:r w:rsidRPr="002335AC">
        <w:t>they</w:t>
      </w:r>
      <w:proofErr w:type="gramEnd"/>
      <w:r w:rsidRPr="002335AC">
        <w:t xml:space="preserve"> can be compared with each other. If the models have completely different signatures, then we conclude that these models are </w:t>
      </w:r>
      <w:r w:rsidR="00153F4E" w:rsidRPr="002335AC">
        <w:t>in</w:t>
      </w:r>
      <w:r w:rsidRPr="002335AC">
        <w:t xml:space="preserve">comparable. In case signatures coincide partially, these models can be compared only in terms of the relations of the same name. Now suppose comparing the modeling notation. One should first match the signatures of those models for the creation of which the studied notations are used. If the signatures coincide, it is necessary additionally compare the formal theories of the respective languages. </w:t>
      </w:r>
      <w:r w:rsidRPr="002335AC">
        <w:rPr>
          <w:color w:val="000000"/>
        </w:rPr>
        <w:t>Models with similar signatures can have the same formal theory and common grammar.</w:t>
      </w:r>
      <w:r w:rsidRPr="002335AC">
        <w:t xml:space="preserve"> Contrary, if formal theories differ, corresponding languages have dissimilar grammars. But if the signatures of models do not match, the notations are not comparable. </w:t>
      </w:r>
    </w:p>
    <w:p w:rsidR="00615C21" w:rsidRPr="002335AC" w:rsidRDefault="00615C21" w:rsidP="00615C21">
      <w:pPr>
        <w:pStyle w:val="APSSEbodyparagraph"/>
      </w:pPr>
      <w:r w:rsidRPr="002335AC">
        <w:t xml:space="preserve">A model is analogous to the origins to be represented, if a semiotic mapping is </w:t>
      </w:r>
      <w:proofErr w:type="gramStart"/>
      <w:r w:rsidRPr="002335AC">
        <w:t>a morphism</w:t>
      </w:r>
      <w:proofErr w:type="gramEnd"/>
      <w:r w:rsidRPr="002335AC">
        <w:t xml:space="preserve">: (i) there is one-to-one (at least injective) mapping of a set of signs on a set of things; (ii) a mapping preserves relations that exist between the natural things comprising </w:t>
      </w:r>
      <w:r w:rsidR="00094B9A">
        <w:t xml:space="preserve">the </w:t>
      </w:r>
      <w:r w:rsidRPr="002335AC">
        <w:t xml:space="preserve">universe of discourse. A semiotic model is more focused if it correctly utilizes both </w:t>
      </w:r>
      <w:r w:rsidRPr="002335AC">
        <w:rPr>
          <w:color w:val="000000"/>
        </w:rPr>
        <w:t xml:space="preserve">reduction mechanisms: mitigate unnecessary relations from its signature and decline unimportant things from its carrier set. </w:t>
      </w:r>
      <w:r w:rsidRPr="002335AC">
        <w:t>A semiotic model is considered to be adequate to the goals of modeling when its signature allows the analyst to get answers to the questions he poses.</w:t>
      </w:r>
    </w:p>
    <w:p w:rsidR="00615C21" w:rsidRPr="002335AC" w:rsidRDefault="00615C21" w:rsidP="00615C21">
      <w:pPr>
        <w:pStyle w:val="APSSEbodyparagraph"/>
      </w:pPr>
      <w:r w:rsidRPr="002335AC">
        <w:t xml:space="preserve">It is known that the model should be adequate </w:t>
      </w:r>
      <w:r w:rsidR="00094B9A">
        <w:t>for</w:t>
      </w:r>
      <w:r w:rsidRPr="002335AC">
        <w:t xml:space="preserve"> the purpose of modeling</w:t>
      </w:r>
      <w:sdt>
        <w:sdtPr>
          <w:id w:val="-154151986"/>
          <w:citation/>
        </w:sdtPr>
        <w:sdtEndPr/>
        <w:sdtContent>
          <w:r w:rsidRPr="002335AC">
            <w:fldChar w:fldCharType="begin"/>
          </w:r>
          <w:r w:rsidRPr="002335AC">
            <w:instrText xml:space="preserve"> CITATION Tha18 \l 1033 </w:instrText>
          </w:r>
          <w:r w:rsidRPr="002335AC">
            <w:fldChar w:fldCharType="separate"/>
          </w:r>
          <w:r w:rsidR="002A7C6F" w:rsidRPr="002335AC">
            <w:rPr>
              <w:noProof/>
            </w:rPr>
            <w:t xml:space="preserve"> [25]</w:t>
          </w:r>
          <w:r w:rsidRPr="002335AC">
            <w:fldChar w:fldCharType="end"/>
          </w:r>
        </w:sdtContent>
      </w:sdt>
      <w:r w:rsidRPr="002335AC">
        <w:t xml:space="preserve">. Let consider how </w:t>
      </w:r>
      <w:r w:rsidR="00094B9A">
        <w:t xml:space="preserve">to </w:t>
      </w:r>
      <w:r w:rsidRPr="002335AC">
        <w:t>formulate the goal properly. The SADT methodology states that the purpose of modeling is to obtain answers with a given degree of accuracy on a certain set of questions</w:t>
      </w:r>
      <w:sdt>
        <w:sdtPr>
          <w:id w:val="-462657964"/>
          <w:citation/>
        </w:sdtPr>
        <w:sdtEndPr/>
        <w:sdtContent>
          <w:r w:rsidRPr="002335AC">
            <w:fldChar w:fldCharType="begin"/>
          </w:r>
          <w:r w:rsidRPr="002335AC">
            <w:instrText xml:space="preserve"> CITATION Mar88 \l 1033 </w:instrText>
          </w:r>
          <w:r w:rsidRPr="002335AC">
            <w:fldChar w:fldCharType="separate"/>
          </w:r>
          <w:r w:rsidR="002A7C6F" w:rsidRPr="002335AC">
            <w:rPr>
              <w:noProof/>
            </w:rPr>
            <w:t xml:space="preserve"> [26]</w:t>
          </w:r>
          <w:r w:rsidRPr="002335AC">
            <w:fldChar w:fldCharType="end"/>
          </w:r>
        </w:sdtContent>
      </w:sdt>
      <w:r w:rsidRPr="002335AC">
        <w:t xml:space="preserve">. These questions are implied in the analysis and govern </w:t>
      </w:r>
      <w:r w:rsidR="00094B9A">
        <w:t>the</w:t>
      </w:r>
      <w:r w:rsidRPr="002335AC">
        <w:t xml:space="preserve"> creation of the model. If the model does not answer all questions or its answers are inaccurate, then modeling has not reach</w:t>
      </w:r>
      <w:r w:rsidR="00094B9A">
        <w:t>ed</w:t>
      </w:r>
      <w:r w:rsidRPr="002335AC">
        <w:t xml:space="preserve"> its goal. Thus, the purpose of modeling is determined by those questions that this model must answer. We can see that the signature defines a set of relationships, each of them answer a question. For example, a model of an enterprise organizational structure displays all employees, their grouping and subordination. It answers four questions - who work in the organization, how are the employees grouped and to whom subordinate, who is authorized to perform a particular unit of work? The signature of this model includes four abovementioned relations. Thus, there is a one-to-one correspondence between the signature of a </w:t>
      </w:r>
      <w:r w:rsidRPr="002335AC">
        <w:lastRenderedPageBreak/>
        <w:t>model and a list of questions it can answer. Therefore, we link the goal of modeling and the signature of the corresponding model. If the signature includes the set of relationships required for the analysis, the corresponding model will be adequate to its goal; otherwise, if the model include</w:t>
      </w:r>
      <w:r w:rsidR="00153F4E" w:rsidRPr="002335AC">
        <w:t>s</w:t>
      </w:r>
      <w:r w:rsidRPr="002335AC">
        <w:t xml:space="preserve"> wrong relations it is considered inadequate to the goal. The accuracy of the model can be associated with the reduction of its carrier set. If this type of reduction is absent, so that both carrier sets coincide, then the model has the maximum accuracy. As some elements of the carrier set are discarded, the accuracy of the model decreases. Thus, the degree of reduction of the </w:t>
      </w:r>
      <w:r w:rsidR="00153F4E" w:rsidRPr="002335AC">
        <w:t>carrier</w:t>
      </w:r>
      <w:r w:rsidRPr="002335AC">
        <w:t xml:space="preserve"> set characterize</w:t>
      </w:r>
      <w:r w:rsidR="00153F4E" w:rsidRPr="002335AC">
        <w:t>s</w:t>
      </w:r>
      <w:r w:rsidRPr="002335AC">
        <w:t xml:space="preserve"> the accuracy of the model.</w:t>
      </w:r>
    </w:p>
    <w:p w:rsidR="00615C21" w:rsidRPr="002335AC" w:rsidRDefault="00615C21" w:rsidP="00615C21">
      <w:pPr>
        <w:pStyle w:val="APSSEbodyparagraph"/>
      </w:pPr>
      <w:r w:rsidRPr="002335AC">
        <w:t>However, it is necessary</w:t>
      </w:r>
      <w:r w:rsidR="00094B9A">
        <w:t xml:space="preserve"> to</w:t>
      </w:r>
      <w:r w:rsidRPr="002335AC">
        <w:t xml:space="preserve"> mak</w:t>
      </w:r>
      <w:r w:rsidR="00153F4E" w:rsidRPr="002335AC">
        <w:t>e</w:t>
      </w:r>
      <w:r w:rsidRPr="002335AC">
        <w:t xml:space="preserve"> following comments on the applicability of the proposed approach. In this research we analyze the algebraic model (the relational system) under the assumption that operations on the carrier set of abstract objects are missing. But in reality, operations can exist. If we accept</w:t>
      </w:r>
      <w:r w:rsidR="00094B9A">
        <w:t xml:space="preserve"> the</w:t>
      </w:r>
      <w:r w:rsidRPr="002335AC">
        <w:t xml:space="preserve"> existence of operations on the carrier set we should consider, whether the named set is closed under each operation? It can be argued that if the operations on the set do not lead to the emergence of new or the destruction of existing objects, the mentioned set is closed, so that the above reasoning is correct. At the same time, there is a narrow class of models, in which, in </w:t>
      </w:r>
      <w:r w:rsidR="00094B9A">
        <w:t xml:space="preserve">the </w:t>
      </w:r>
      <w:r w:rsidRPr="002335AC">
        <w:t>result of functional interaction, objects can emerge or destruct. In</w:t>
      </w:r>
      <w:r w:rsidR="00094B9A">
        <w:t xml:space="preserve"> the</w:t>
      </w:r>
      <w:r w:rsidRPr="002335AC">
        <w:t xml:space="preserve"> last case the reasoning should be clarified.</w:t>
      </w:r>
    </w:p>
    <w:p w:rsidR="00615C21" w:rsidRPr="002335AC" w:rsidRDefault="00615C21" w:rsidP="00615C21">
      <w:pPr>
        <w:pStyle w:val="APSSEbodyparagraph"/>
      </w:pPr>
      <w:r w:rsidRPr="002335AC">
        <w:t xml:space="preserve">The motives why this class of models is not included in this research should be explained. We initially limited the subject matter to material things, excluding phenomena and events from the consideration. Phenomena imply a change in the things in </w:t>
      </w:r>
      <w:r w:rsidR="00094B9A">
        <w:t xml:space="preserve">the </w:t>
      </w:r>
      <w:r w:rsidRPr="002335AC">
        <w:t>result of functional interaction with other things, and an event is associated with a change in the state of a thing. Thus, in order to be able to correctly analyze phenomena and events, it would be necessary</w:t>
      </w:r>
      <w:r w:rsidR="00094B9A">
        <w:t xml:space="preserve"> to</w:t>
      </w:r>
      <w:r w:rsidRPr="002335AC">
        <w:t xml:space="preserve"> introduce two new concepts into consideration. First we will need a notion of </w:t>
      </w:r>
      <w:r w:rsidR="00094B9A">
        <w:t xml:space="preserve">a </w:t>
      </w:r>
      <w:proofErr w:type="gramStart"/>
      <w:r w:rsidRPr="002335AC">
        <w:t>state,</w:t>
      </w:r>
      <w:proofErr w:type="gramEnd"/>
      <w:r w:rsidRPr="002335AC">
        <w:t xml:space="preserve"> second it will be necessary to describe a change of the state in </w:t>
      </w:r>
      <w:r w:rsidR="00094B9A">
        <w:t xml:space="preserve">the </w:t>
      </w:r>
      <w:r w:rsidRPr="002335AC">
        <w:t xml:space="preserve">result of functional interaction. But, as we know, an abstract mathematical object neither possesses a state nor interacts with others. We believe that the named contradiction can be resolved as follows. First, it will require conducting an ontological study on </w:t>
      </w:r>
      <w:r w:rsidR="00094B9A">
        <w:t>the</w:t>
      </w:r>
      <w:r w:rsidRPr="002335AC">
        <w:t xml:space="preserve"> nature of the functional interaction between material things. Secondly, it will entail</w:t>
      </w:r>
      <w:r w:rsidR="00094B9A">
        <w:t xml:space="preserve"> an</w:t>
      </w:r>
      <w:r w:rsidRPr="002335AC">
        <w:t xml:space="preserve"> investigation of the possibility to present functional interaction in</w:t>
      </w:r>
      <w:r w:rsidR="00094B9A">
        <w:t xml:space="preserve"> the</w:t>
      </w:r>
      <w:r w:rsidRPr="002335AC">
        <w:t xml:space="preserve"> form of a mathematical relation.</w:t>
      </w:r>
    </w:p>
    <w:p w:rsidR="00615C21" w:rsidRPr="002335AC" w:rsidRDefault="00615C21" w:rsidP="00615C21">
      <w:pPr>
        <w:pStyle w:val="APSSEbodyparagraph"/>
      </w:pPr>
      <w:r w:rsidRPr="002335AC">
        <w:t xml:space="preserve">A final comment concerns a notion of a well-formedness. As we presented above in section 4, well-formedness is the quality of a semiotic system that conforms to the grammar of the language which is its part. A way to specify a grammar of a modeling notation is to postulate a set of axioms that belong to a formal theory. Notwithstanding the fact that named approach is well known, the practical </w:t>
      </w:r>
      <w:r w:rsidR="00094B9A">
        <w:t>outcome is still poor. What is the</w:t>
      </w:r>
      <w:r w:rsidRPr="002335AC">
        <w:t xml:space="preserve"> reason? In order </w:t>
      </w:r>
      <w:r w:rsidR="00032B88">
        <w:t xml:space="preserve">to </w:t>
      </w:r>
      <w:r w:rsidRPr="002335AC">
        <w:t xml:space="preserve">axiomatize any natural science theory, it is necessary to formulate at least three groups of axioms. </w:t>
      </w:r>
      <w:proofErr w:type="gramStart"/>
      <w:r w:rsidRPr="002335AC">
        <w:t>First of all logical, then mathematical, finally, the axioms of the given theory</w:t>
      </w:r>
      <w:sdt>
        <w:sdtPr>
          <w:id w:val="818694403"/>
          <w:citation/>
        </w:sdtPr>
        <w:sdtEndPr/>
        <w:sdtContent>
          <w:r w:rsidRPr="002335AC">
            <w:fldChar w:fldCharType="begin"/>
          </w:r>
          <w:r w:rsidRPr="002335AC">
            <w:instrText xml:space="preserve"> CITATION Gri10 \l 1033 </w:instrText>
          </w:r>
          <w:r w:rsidRPr="002335AC">
            <w:fldChar w:fldCharType="separate"/>
          </w:r>
          <w:r w:rsidR="002A7C6F" w:rsidRPr="002335AC">
            <w:rPr>
              <w:noProof/>
            </w:rPr>
            <w:t xml:space="preserve"> [27]</w:t>
          </w:r>
          <w:r w:rsidRPr="002335AC">
            <w:fldChar w:fldCharType="end"/>
          </w:r>
        </w:sdtContent>
      </w:sdt>
      <w:r w:rsidRPr="002335AC">
        <w:t>.</w:t>
      </w:r>
      <w:proofErr w:type="gramEnd"/>
      <w:r w:rsidRPr="002335AC">
        <w:t xml:space="preserve"> But researchers limit themselves to logical and mathematical axioms, leaving axioms of the natural theory out of consideration. That approach is correct only in case they neglect the functional interaction of material things. But for </w:t>
      </w:r>
      <w:r w:rsidR="00032B88">
        <w:t xml:space="preserve">the </w:t>
      </w:r>
      <w:r w:rsidRPr="002335AC">
        <w:t>class of models, where interaction is essential, all three types of axioms must be utilized. For example, in a model of a type part-whole, we can ignore interaction, contrary, in case of business process modeling an interaction is critical. This confirms the need for the additional research mentioned above.</w:t>
      </w:r>
    </w:p>
    <w:p w:rsidR="00615C21" w:rsidRPr="002335AC" w:rsidRDefault="00615C21" w:rsidP="00615C21">
      <w:pPr>
        <w:pStyle w:val="APSSEbodyparagraph"/>
      </w:pPr>
      <w:r w:rsidRPr="002335AC">
        <w:t xml:space="preserve">Finally we discuss some practical results of this study. This analyzes of MBSE approaches is provisional as we compare framework and method, also we consider ARIS as a technique but not as an instrumental tool, offering multiple modeling notations. We start with </w:t>
      </w:r>
      <w:r w:rsidR="00032B88">
        <w:t xml:space="preserve">a </w:t>
      </w:r>
      <w:r w:rsidRPr="002335AC">
        <w:t xml:space="preserve">well-known Zachman framework, which includes six perspectives. The author does not indicate the relations in each of them, but name every after a question it must answer. The “what” perspective is easy interpreted as the relationship between things that form the domain of material objects being processed. The “how” perspective describes the transformations that take place in things in </w:t>
      </w:r>
      <w:r w:rsidR="00060888">
        <w:t xml:space="preserve">the </w:t>
      </w:r>
      <w:r w:rsidRPr="002335AC">
        <w:t xml:space="preserve">result of functional relations. The "who" perspective binds actors to work that induce the transformation. Note that the actors form a separate domain independent of the first one. </w:t>
      </w:r>
      <w:proofErr w:type="gramStart"/>
      <w:r w:rsidRPr="002335AC">
        <w:t>The "where" perspective geographically locate actors executing a work.</w:t>
      </w:r>
      <w:proofErr w:type="gramEnd"/>
      <w:r w:rsidRPr="002335AC">
        <w:t xml:space="preserve"> </w:t>
      </w:r>
      <w:proofErr w:type="gramStart"/>
      <w:r w:rsidRPr="002335AC">
        <w:t>The “when” perspective links work to the timeline.</w:t>
      </w:r>
      <w:proofErr w:type="gramEnd"/>
      <w:r w:rsidRPr="002335AC">
        <w:t xml:space="preserve"> Finally, the “why” perspective describes </w:t>
      </w:r>
      <w:r w:rsidR="00060888">
        <w:t xml:space="preserve">the </w:t>
      </w:r>
      <w:r w:rsidRPr="002335AC">
        <w:t xml:space="preserve">goals of the work being performed. Note that the goal is usually formulated in financial terms - logical entities having a value in running a business, so we can talk about a third "business" domain. Thus, the Zachman framework uses three different disjoint domains: material things, actors and financial objectives. A similar situation is with CIMOSA and ARIS, which are based on two domains: material things and </w:t>
      </w:r>
      <w:r w:rsidR="00925D87" w:rsidRPr="002335AC">
        <w:t>acting</w:t>
      </w:r>
      <w:r w:rsidRPr="002335AC">
        <w:t xml:space="preserve"> persons. An interesting question is the level of integration between different domains. For example ARIS method postulates that projections are integrated by means of control perspective, whereas Zachman model does not consider the interrelationship of partial models. Thereby we categorize </w:t>
      </w:r>
      <w:proofErr w:type="spellStart"/>
      <w:r w:rsidRPr="002335AC">
        <w:t>Zachmann</w:t>
      </w:r>
      <w:proofErr w:type="spellEnd"/>
      <w:r w:rsidRPr="002335AC">
        <w:t xml:space="preserve"> as a multi-sort algebraic structure. Until the connections between</w:t>
      </w:r>
      <w:r w:rsidR="00060888">
        <w:t xml:space="preserve"> the</w:t>
      </w:r>
      <w:r w:rsidRPr="002335AC">
        <w:t xml:space="preserve"> three domains are not well defined, it should be classified as a model set. However if one will make some efforts to combine these three domains into one complex carrier set and will accurately describe the dependencies between domains, as well as analyze the relationship in each of projection, to understand the degree of interdependence, the Zachman model will turn into a suite. </w:t>
      </w:r>
    </w:p>
    <w:p w:rsidR="00615C21" w:rsidRPr="002335AC" w:rsidRDefault="00615C21" w:rsidP="00615C21">
      <w:pPr>
        <w:pStyle w:val="APSSEbodyparagraph"/>
      </w:pPr>
      <w:r w:rsidRPr="002335AC">
        <w:t xml:space="preserve">Nevertheless, we can see eponymous projections in all specifications above, for example, informational, organizational and functional perspectives are similar. Unfortunately, there is no common enumeration of relationships in each perspective. That is why analysts interpret these projections individually. Even within the same specification, the models of one projection implemented by different analysts can vary. If one would define a basic set of relations for each projection, it will eliminate the analyst's subjective understanding of the corresponding model, which, of course, will improve the quality of modeling. The specifications above do not define languages used to build the corresponding </w:t>
      </w:r>
      <w:proofErr w:type="gramStart"/>
      <w:r w:rsidRPr="002335AC">
        <w:t>perspectives,</w:t>
      </w:r>
      <w:proofErr w:type="gramEnd"/>
      <w:r w:rsidRPr="002335AC">
        <w:t xml:space="preserve"> therefor</w:t>
      </w:r>
      <w:r w:rsidR="00060888">
        <w:t>e</w:t>
      </w:r>
      <w:r w:rsidRPr="002335AC">
        <w:t xml:space="preserve"> we are not able to analyze the grammars of the matching notations. However, we note that it is possible to set up a unified set of axioms for formal theories for all eponymous projections. This will make possible to define a general grammar for different languages used to describe the projections of the same name. </w:t>
      </w:r>
    </w:p>
    <w:p w:rsidR="00615C21" w:rsidRPr="002335AC" w:rsidRDefault="00615C21" w:rsidP="0038153C">
      <w:pPr>
        <w:pStyle w:val="1"/>
        <w:rPr>
          <w:lang w:val="en-US"/>
        </w:rPr>
      </w:pPr>
      <w:r w:rsidRPr="002335AC">
        <w:rPr>
          <w:lang w:val="en-US"/>
        </w:rPr>
        <w:lastRenderedPageBreak/>
        <w:t>Conclusions</w:t>
      </w:r>
    </w:p>
    <w:p w:rsidR="00615C21" w:rsidRPr="002335AC" w:rsidRDefault="00615C21" w:rsidP="00A34EE9">
      <w:pPr>
        <w:pStyle w:val="APSSE1stparagraph"/>
        <w:rPr>
          <w:lang w:val="en-US"/>
        </w:rPr>
      </w:pPr>
      <w:r w:rsidRPr="002335AC">
        <w:rPr>
          <w:lang w:val="en-US"/>
        </w:rPr>
        <w:t xml:space="preserve">A singularity of this paper is </w:t>
      </w:r>
      <w:r w:rsidRPr="00D6745A">
        <w:rPr>
          <w:lang w:val="en-US"/>
        </w:rPr>
        <w:t xml:space="preserve">in </w:t>
      </w:r>
      <w:r w:rsidR="00D6745A" w:rsidRPr="00D6745A">
        <w:rPr>
          <w:lang w:val="en-US"/>
        </w:rPr>
        <w:t>a precise</w:t>
      </w:r>
      <w:r w:rsidRPr="002335AC">
        <w:rPr>
          <w:lang w:val="en-US"/>
        </w:rPr>
        <w:t xml:space="preserve"> matching the mathematical and semiotic models. Its novelty is in applying algebraic and linguistic methods to study an artificial </w:t>
      </w:r>
      <w:r w:rsidR="002C5C41" w:rsidRPr="002335AC">
        <w:rPr>
          <w:lang w:val="en-US"/>
        </w:rPr>
        <w:t>modeling</w:t>
      </w:r>
      <w:r w:rsidRPr="002335AC">
        <w:rPr>
          <w:lang w:val="en-US"/>
        </w:rPr>
        <w:t xml:space="preserve"> notation. Within frames of this discussion, we evaluate model mapping and reduction </w:t>
      </w:r>
      <w:r w:rsidR="002C5C41" w:rsidRPr="002335AC">
        <w:rPr>
          <w:lang w:val="en-US"/>
        </w:rPr>
        <w:t>properties;</w:t>
      </w:r>
      <w:r w:rsidRPr="002335AC">
        <w:rPr>
          <w:lang w:val="en-US"/>
        </w:rPr>
        <w:t xml:space="preserve"> discuss </w:t>
      </w:r>
      <w:r w:rsidR="00060888">
        <w:rPr>
          <w:lang w:val="en-US"/>
        </w:rPr>
        <w:t>the</w:t>
      </w:r>
      <w:r w:rsidRPr="002335AC">
        <w:rPr>
          <w:lang w:val="en-US"/>
        </w:rPr>
        <w:t xml:space="preserve"> role of</w:t>
      </w:r>
      <w:r w:rsidR="00060888">
        <w:rPr>
          <w:lang w:val="en-US"/>
        </w:rPr>
        <w:t xml:space="preserve"> a</w:t>
      </w:r>
      <w:r w:rsidRPr="002335AC">
        <w:rPr>
          <w:lang w:val="en-US"/>
        </w:rPr>
        <w:t xml:space="preserve"> signature in analyz</w:t>
      </w:r>
      <w:r w:rsidR="002C5C41" w:rsidRPr="002335AC">
        <w:rPr>
          <w:lang w:val="en-US"/>
        </w:rPr>
        <w:t>es of the</w:t>
      </w:r>
      <w:r w:rsidRPr="002335AC">
        <w:rPr>
          <w:lang w:val="en-US"/>
        </w:rPr>
        <w:t xml:space="preserve"> semantic models.</w:t>
      </w:r>
      <w:r w:rsidR="00A34EE9" w:rsidRPr="002335AC">
        <w:rPr>
          <w:lang w:val="en-US"/>
        </w:rPr>
        <w:t xml:space="preserve"> </w:t>
      </w:r>
      <w:r w:rsidRPr="002335AC">
        <w:rPr>
          <w:lang w:val="en-US"/>
        </w:rPr>
        <w:t>The results obtained in the paper are very important for model</w:t>
      </w:r>
      <w:r w:rsidR="00060888">
        <w:rPr>
          <w:lang w:val="en-US"/>
        </w:rPr>
        <w:t>-</w:t>
      </w:r>
      <w:r w:rsidRPr="002335AC">
        <w:rPr>
          <w:lang w:val="en-US"/>
        </w:rPr>
        <w:t xml:space="preserve">based system engineering. </w:t>
      </w:r>
      <w:r w:rsidR="00A34EE9" w:rsidRPr="002335AC">
        <w:rPr>
          <w:lang w:val="en-US"/>
        </w:rPr>
        <w:t xml:space="preserve">We define a model suite as a multitude of </w:t>
      </w:r>
      <w:r w:rsidR="002335AC" w:rsidRPr="002335AC">
        <w:rPr>
          <w:lang w:val="en-US"/>
        </w:rPr>
        <w:t xml:space="preserve">partial models (projections) </w:t>
      </w:r>
      <w:r w:rsidR="00A34EE9" w:rsidRPr="002335AC">
        <w:rPr>
          <w:lang w:val="en-US"/>
        </w:rPr>
        <w:t xml:space="preserve">necessary and sufficient for the </w:t>
      </w:r>
      <w:r w:rsidR="00A34EE9" w:rsidRPr="005715CE">
        <w:rPr>
          <w:lang w:val="en-US"/>
        </w:rPr>
        <w:t>development.</w:t>
      </w:r>
      <w:r w:rsidR="00A34EE9" w:rsidRPr="002335AC">
        <w:rPr>
          <w:lang w:val="en-US"/>
        </w:rPr>
        <w:t xml:space="preserve"> </w:t>
      </w:r>
      <w:r w:rsidRPr="002335AC">
        <w:rPr>
          <w:lang w:val="en-US"/>
        </w:rPr>
        <w:t xml:space="preserve">The main outcome is in </w:t>
      </w:r>
      <w:r w:rsidR="00060888">
        <w:rPr>
          <w:lang w:val="en-US"/>
        </w:rPr>
        <w:t xml:space="preserve">the </w:t>
      </w:r>
      <w:r w:rsidRPr="002335AC">
        <w:rPr>
          <w:lang w:val="en-US"/>
        </w:rPr>
        <w:t xml:space="preserve">formulation of the model suite essential properties. If the multitude of partial projections is designed in such way that each reflects certain relations between objects of </w:t>
      </w:r>
      <w:r w:rsidR="002C5C41" w:rsidRPr="002335AC">
        <w:rPr>
          <w:lang w:val="en-US"/>
        </w:rPr>
        <w:t>the</w:t>
      </w:r>
      <w:r w:rsidRPr="002335AC">
        <w:rPr>
          <w:lang w:val="en-US"/>
        </w:rPr>
        <w:t xml:space="preserve"> domain, common to all models, it can be called a suite. Otherwise, if partial models reflect relations between objects </w:t>
      </w:r>
      <w:r w:rsidR="002C5C41" w:rsidRPr="002335AC">
        <w:rPr>
          <w:lang w:val="en-US"/>
        </w:rPr>
        <w:t>belonging to the</w:t>
      </w:r>
      <w:r w:rsidRPr="002335AC">
        <w:rPr>
          <w:lang w:val="en-US"/>
        </w:rPr>
        <w:t xml:space="preserve"> different domains, these models form a set. If different projections of the one model suite do not contain shared relations, they are considered mutually independent and can be developed autonomously of each other. But if they contain common relations, these projections are mutually dependent and should</w:t>
      </w:r>
      <w:r w:rsidR="00060888">
        <w:rPr>
          <w:lang w:val="en-US"/>
        </w:rPr>
        <w:t xml:space="preserve"> be developed consistently. In the</w:t>
      </w:r>
      <w:r w:rsidRPr="002335AC">
        <w:rPr>
          <w:lang w:val="en-US"/>
        </w:rPr>
        <w:t xml:space="preserve"> last case there is a need for</w:t>
      </w:r>
      <w:r w:rsidR="00060888">
        <w:rPr>
          <w:lang w:val="en-US"/>
        </w:rPr>
        <w:t xml:space="preserve"> an</w:t>
      </w:r>
      <w:r w:rsidRPr="002335AC">
        <w:rPr>
          <w:lang w:val="en-US"/>
        </w:rPr>
        <w:t xml:space="preserve"> additional controller to provide coherence between these projections. We </w:t>
      </w:r>
      <w:proofErr w:type="gramStart"/>
      <w:r w:rsidRPr="002335AC">
        <w:rPr>
          <w:lang w:val="en-US"/>
        </w:rPr>
        <w:t>show,</w:t>
      </w:r>
      <w:proofErr w:type="gramEnd"/>
      <w:r w:rsidRPr="002335AC">
        <w:rPr>
          <w:lang w:val="en-US"/>
        </w:rPr>
        <w:t xml:space="preserve"> that a model set is a collection of models that have different carrier sets. Thus, well-known modeling methodologies, for example, </w:t>
      </w:r>
      <w:proofErr w:type="spellStart"/>
      <w:r w:rsidRPr="002335AC">
        <w:rPr>
          <w:lang w:val="en-US"/>
        </w:rPr>
        <w:t>Zakhman</w:t>
      </w:r>
      <w:proofErr w:type="spellEnd"/>
      <w:r w:rsidRPr="002335AC">
        <w:rPr>
          <w:lang w:val="en-US"/>
        </w:rPr>
        <w:t xml:space="preserve"> and ARIS utilize several unrelated </w:t>
      </w:r>
      <w:proofErr w:type="gramStart"/>
      <w:r w:rsidRPr="002335AC">
        <w:rPr>
          <w:lang w:val="en-US"/>
        </w:rPr>
        <w:t>domains,</w:t>
      </w:r>
      <w:proofErr w:type="gramEnd"/>
      <w:r w:rsidRPr="002335AC">
        <w:rPr>
          <w:lang w:val="en-US"/>
        </w:rPr>
        <w:t xml:space="preserve"> therefore they form a set and cannot be classified as a model suite. At the same time, we have outlined the methods of domain consolidation, which will allow transforming the collection into a system.</w:t>
      </w:r>
    </w:p>
    <w:p w:rsidR="007222C7" w:rsidRPr="002335AC" w:rsidRDefault="007222C7" w:rsidP="005715CE">
      <w:pPr>
        <w:pStyle w:val="APSSEbodyparagraph"/>
      </w:pPr>
      <w:r w:rsidRPr="002335AC">
        <w:t xml:space="preserve">This paper </w:t>
      </w:r>
      <w:r w:rsidR="002C5C41" w:rsidRPr="002335AC">
        <w:t xml:space="preserve">also </w:t>
      </w:r>
      <w:r w:rsidRPr="002335AC">
        <w:t xml:space="preserve">presents a new approach to the formalization of semiotic models. Its novelty is in the fact that we apply linguistic methods to study an artificial modeling notation. Within frames of this discussion, we prove the hypothesis that semantics and syntax of the modeling language can be justified using an ontology and three mappings connecting real-world objects, concepts of ontology and signs of a modeling notation. Thus, the semantics of the sign is determined through the content of the notion, associated with the corresponding concept of the ontological model, while the syntax of this notation is defined by the relations existing between concepts. The pragmatics of the model is a subject of further research. </w:t>
      </w:r>
      <w:r w:rsidR="002C5C41" w:rsidRPr="002335AC">
        <w:t xml:space="preserve">We </w:t>
      </w:r>
      <w:r w:rsidRPr="002335AC">
        <w:t xml:space="preserve">suggest: </w:t>
      </w:r>
    </w:p>
    <w:p w:rsidR="007222C7" w:rsidRPr="002335AC" w:rsidRDefault="005715CE" w:rsidP="005715CE">
      <w:pPr>
        <w:pStyle w:val="Paragraph"/>
        <w:tabs>
          <w:tab w:val="left" w:pos="284"/>
        </w:tabs>
        <w:ind w:left="284" w:hanging="284"/>
      </w:pPr>
      <w:r>
        <w:t>1)</w:t>
      </w:r>
      <w:r>
        <w:tab/>
      </w:r>
      <w:r w:rsidR="007222C7" w:rsidRPr="002335AC">
        <w:t xml:space="preserve">Separate relations and mappings. As </w:t>
      </w:r>
      <w:r w:rsidR="00060888">
        <w:t xml:space="preserve">a result we can see that </w:t>
      </w:r>
      <w:proofErr w:type="gramStart"/>
      <w:r w:rsidR="00060888">
        <w:t>so-</w:t>
      </w:r>
      <w:r w:rsidR="007222C7" w:rsidRPr="002335AC">
        <w:t>called semantic relations, for example a synonymy, is</w:t>
      </w:r>
      <w:proofErr w:type="gramEnd"/>
      <w:r w:rsidR="007222C7" w:rsidRPr="002335AC">
        <w:t xml:space="preserve"> in fact a type of semantic mapping. </w:t>
      </w:r>
    </w:p>
    <w:p w:rsidR="007222C7" w:rsidRPr="002335AC" w:rsidRDefault="007222C7" w:rsidP="005715CE">
      <w:pPr>
        <w:pStyle w:val="Paragraph"/>
        <w:tabs>
          <w:tab w:val="left" w:pos="284"/>
        </w:tabs>
        <w:ind w:left="284" w:hanging="284"/>
      </w:pPr>
      <w:r w:rsidRPr="002335AC">
        <w:t>2</w:t>
      </w:r>
      <w:r w:rsidR="005715CE">
        <w:t>)</w:t>
      </w:r>
      <w:r w:rsidR="005715CE">
        <w:tab/>
      </w:r>
      <w:r w:rsidRPr="002335AC">
        <w:t>Analy</w:t>
      </w:r>
      <w:r w:rsidR="002335AC">
        <w:t>z</w:t>
      </w:r>
      <w:r w:rsidRPr="002335AC">
        <w:t>e mappings inter three sets of different nature: material objects, ideal concepts and signs.</w:t>
      </w:r>
    </w:p>
    <w:p w:rsidR="007222C7" w:rsidRPr="002335AC" w:rsidRDefault="007222C7" w:rsidP="005715CE">
      <w:pPr>
        <w:pStyle w:val="Paragraph"/>
        <w:tabs>
          <w:tab w:val="left" w:pos="284"/>
        </w:tabs>
        <w:ind w:left="284" w:hanging="284"/>
      </w:pPr>
      <w:r w:rsidRPr="002335AC">
        <w:t>3</w:t>
      </w:r>
      <w:r w:rsidR="005715CE">
        <w:t>)</w:t>
      </w:r>
      <w:r w:rsidR="005715CE">
        <w:tab/>
      </w:r>
      <w:r w:rsidRPr="002335AC">
        <w:t>Consider a mapping as a morphism that carries the relations between the elements of one set onto the relations between the elements of the other.</w:t>
      </w:r>
    </w:p>
    <w:p w:rsidR="007222C7" w:rsidRPr="002335AC" w:rsidRDefault="007222C7" w:rsidP="005715CE">
      <w:pPr>
        <w:pStyle w:val="Paragraph"/>
        <w:tabs>
          <w:tab w:val="left" w:pos="284"/>
        </w:tabs>
        <w:ind w:left="284" w:hanging="284"/>
      </w:pPr>
      <w:r w:rsidRPr="002335AC">
        <w:t>4</w:t>
      </w:r>
      <w:r w:rsidR="005715CE">
        <w:t>)</w:t>
      </w:r>
      <w:r w:rsidR="005715CE">
        <w:tab/>
      </w:r>
      <w:r w:rsidRPr="002335AC">
        <w:t>Analy</w:t>
      </w:r>
      <w:r w:rsidR="002335AC">
        <w:t>z</w:t>
      </w:r>
      <w:r w:rsidRPr="002335AC">
        <w:t>e relations between objects of a subject area top down, taking a top</w:t>
      </w:r>
      <w:r w:rsidR="00060888">
        <w:t>-</w:t>
      </w:r>
      <w:r w:rsidRPr="002335AC">
        <w:t>level Bunge-Wand-Weber ontology as a foundation.</w:t>
      </w:r>
    </w:p>
    <w:p w:rsidR="007222C7" w:rsidRPr="002335AC" w:rsidRDefault="007222C7" w:rsidP="005715CE">
      <w:pPr>
        <w:pStyle w:val="Paragraph"/>
        <w:tabs>
          <w:tab w:val="left" w:pos="284"/>
        </w:tabs>
        <w:ind w:left="284" w:hanging="284"/>
      </w:pPr>
      <w:r w:rsidRPr="002335AC">
        <w:t>5)</w:t>
      </w:r>
      <w:r w:rsidR="005715CE">
        <w:tab/>
      </w:r>
      <w:r w:rsidRPr="002335AC">
        <w:t xml:space="preserve">Base a classification of relations on </w:t>
      </w:r>
      <w:r w:rsidR="00060888">
        <w:t xml:space="preserve">the </w:t>
      </w:r>
      <w:r w:rsidRPr="002335AC">
        <w:t>matching of objects properties. This way a total number of relations types can be decreased.</w:t>
      </w:r>
    </w:p>
    <w:p w:rsidR="007222C7" w:rsidRPr="002335AC" w:rsidRDefault="007222C7" w:rsidP="005715CE">
      <w:pPr>
        <w:pStyle w:val="Paragraph"/>
        <w:tabs>
          <w:tab w:val="left" w:pos="284"/>
        </w:tabs>
        <w:ind w:left="284" w:hanging="284"/>
      </w:pPr>
      <w:r w:rsidRPr="002335AC">
        <w:t>6)</w:t>
      </w:r>
      <w:r w:rsidR="005715CE">
        <w:tab/>
      </w:r>
      <w:r w:rsidRPr="002335AC">
        <w:t>Use a signature to differentiate various models types.</w:t>
      </w:r>
    </w:p>
    <w:p w:rsidR="007222C7" w:rsidRPr="002335AC" w:rsidRDefault="005715CE" w:rsidP="005715CE">
      <w:pPr>
        <w:pStyle w:val="Paragraph"/>
        <w:tabs>
          <w:tab w:val="left" w:pos="284"/>
        </w:tabs>
        <w:ind w:left="284" w:hanging="284"/>
      </w:pPr>
      <w:r>
        <w:t>7)</w:t>
      </w:r>
      <w:r>
        <w:tab/>
      </w:r>
      <w:r w:rsidR="007222C7" w:rsidRPr="002335AC">
        <w:t xml:space="preserve">Reduction property of a model is divided into </w:t>
      </w:r>
      <w:r w:rsidR="00060888">
        <w:t xml:space="preserve">a </w:t>
      </w:r>
      <w:r w:rsidR="007222C7" w:rsidRPr="002335AC">
        <w:t>reduction of relations and</w:t>
      </w:r>
      <w:r w:rsidR="00060888">
        <w:t xml:space="preserve"> a</w:t>
      </w:r>
      <w:r w:rsidR="007222C7" w:rsidRPr="002335AC">
        <w:t xml:space="preserve"> reduction of concepts.</w:t>
      </w:r>
    </w:p>
    <w:p w:rsidR="007222C7" w:rsidRPr="002335AC" w:rsidRDefault="007222C7" w:rsidP="002335AC">
      <w:pPr>
        <w:pStyle w:val="Paragraph"/>
      </w:pPr>
      <w:r w:rsidRPr="002335AC">
        <w:t>This approach can give</w:t>
      </w:r>
      <w:r w:rsidR="00060888">
        <w:t xml:space="preserve"> the</w:t>
      </w:r>
      <w:r w:rsidRPr="002335AC">
        <w:t xml:space="preserve"> following practical results:</w:t>
      </w:r>
    </w:p>
    <w:p w:rsidR="007222C7" w:rsidRPr="002335AC" w:rsidRDefault="007222C7" w:rsidP="005715CE">
      <w:pPr>
        <w:pStyle w:val="Paragraph"/>
        <w:numPr>
          <w:ilvl w:val="0"/>
          <w:numId w:val="29"/>
        </w:numPr>
        <w:ind w:left="284" w:hanging="284"/>
      </w:pPr>
      <w:r w:rsidRPr="002335AC">
        <w:t xml:space="preserve">An analyses of relations inter objects of </w:t>
      </w:r>
      <w:r w:rsidR="00060888">
        <w:t xml:space="preserve">the </w:t>
      </w:r>
      <w:r w:rsidRPr="002335AC">
        <w:t>subject area can substantiate a</w:t>
      </w:r>
      <w:r w:rsidR="005715CE">
        <w:t xml:space="preserve"> syntax of a model</w:t>
      </w:r>
      <w:r w:rsidRPr="002335AC">
        <w:t>ing notation.</w:t>
      </w:r>
    </w:p>
    <w:p w:rsidR="007222C7" w:rsidRPr="002335AC" w:rsidRDefault="007222C7" w:rsidP="005715CE">
      <w:pPr>
        <w:pStyle w:val="Paragraph"/>
        <w:numPr>
          <w:ilvl w:val="0"/>
          <w:numId w:val="29"/>
        </w:numPr>
        <w:ind w:left="284" w:hanging="284"/>
      </w:pPr>
      <w:r w:rsidRPr="002335AC">
        <w:t>A new taxonomy of models can be based on their signature – ability to represent different relations.</w:t>
      </w:r>
    </w:p>
    <w:p w:rsidR="007222C7" w:rsidRPr="002335AC" w:rsidRDefault="007222C7" w:rsidP="005715CE">
      <w:pPr>
        <w:pStyle w:val="Paragraph"/>
        <w:numPr>
          <w:ilvl w:val="0"/>
          <w:numId w:val="29"/>
        </w:numPr>
        <w:ind w:left="284" w:hanging="284"/>
      </w:pPr>
      <w:r w:rsidRPr="002335AC">
        <w:t xml:space="preserve">Analyses of the model reduction property will allow make </w:t>
      </w:r>
      <w:r w:rsidR="001A30FC">
        <w:t xml:space="preserve">a </w:t>
      </w:r>
      <w:r w:rsidRPr="002335AC">
        <w:t xml:space="preserve">better </w:t>
      </w:r>
      <w:r w:rsidR="005715CE" w:rsidRPr="002335AC">
        <w:t>judgment</w:t>
      </w:r>
      <w:r w:rsidRPr="002335AC">
        <w:t xml:space="preserve"> of a modeling quality.</w:t>
      </w:r>
    </w:p>
    <w:p w:rsidR="002C5C41" w:rsidRPr="002335AC" w:rsidRDefault="002C5C41" w:rsidP="00615C21">
      <w:pPr>
        <w:pStyle w:val="APSSEbodyparagraph"/>
      </w:pPr>
    </w:p>
    <w:p w:rsidR="002A7C6F" w:rsidRPr="002335AC" w:rsidRDefault="00615C21" w:rsidP="002A7C6F">
      <w:pPr>
        <w:pStyle w:val="af2"/>
        <w:rPr>
          <w:noProof/>
          <w:vanish/>
          <w:lang w:val="en-US"/>
        </w:rPr>
      </w:pPr>
      <w:r w:rsidRPr="002335AC">
        <w:rPr>
          <w:rFonts w:ascii="Times New Roman" w:eastAsia="Times New Roman" w:hAnsi="Times New Roman" w:cs="Arial"/>
          <w:b/>
          <w:bCs/>
          <w:kern w:val="32"/>
          <w:sz w:val="24"/>
          <w:szCs w:val="32"/>
          <w:lang w:val="en-US" w:eastAsia="ru-RU"/>
        </w:rPr>
        <w:t>Reference</w:t>
      </w:r>
      <w:r w:rsidRPr="002335AC">
        <w:rPr>
          <w:rFonts w:eastAsia="MS Mincho" w:cs="Arial"/>
          <w:b/>
          <w:bCs/>
          <w:snapToGrid w:val="0"/>
          <w:kern w:val="32"/>
          <w:sz w:val="24"/>
          <w:szCs w:val="32"/>
          <w:lang w:val="en-US" w:eastAsia="ja-JP"/>
        </w:rPr>
        <w:fldChar w:fldCharType="begin"/>
      </w:r>
      <w:r w:rsidRPr="002335AC">
        <w:rPr>
          <w:snapToGrid w:val="0"/>
          <w:lang w:val="en-US"/>
        </w:rPr>
        <w:instrText xml:space="preserve"> BIBLIOGRAPHY  \l 1033 </w:instrText>
      </w:r>
      <w:r w:rsidRPr="002335AC">
        <w:rPr>
          <w:rFonts w:eastAsia="MS Mincho" w:cs="Arial"/>
          <w:b/>
          <w:bCs/>
          <w:snapToGrid w:val="0"/>
          <w:kern w:val="32"/>
          <w:sz w:val="24"/>
          <w:szCs w:val="32"/>
          <w:lang w:val="en-US" w:eastAsia="ja-JP"/>
        </w:rPr>
        <w:fldChar w:fldCharType="separate"/>
      </w:r>
      <w:r w:rsidR="002A7C6F" w:rsidRPr="002335AC">
        <w:rPr>
          <w:noProof/>
          <w:vanish/>
          <w:lang w:val="en-US"/>
        </w:rPr>
        <w:t>x</w:t>
      </w:r>
    </w:p>
    <w:tbl>
      <w:tblPr>
        <w:tblW w:w="4642" w:type="pct"/>
        <w:tblCellSpacing w:w="15" w:type="dxa"/>
        <w:tblCellMar>
          <w:top w:w="15" w:type="dxa"/>
          <w:left w:w="15" w:type="dxa"/>
          <w:bottom w:w="15" w:type="dxa"/>
          <w:right w:w="15" w:type="dxa"/>
        </w:tblCellMar>
        <w:tblLook w:val="04A0" w:firstRow="1" w:lastRow="0" w:firstColumn="1" w:lastColumn="0" w:noHBand="0" w:noVBand="1"/>
      </w:tblPr>
      <w:tblGrid>
        <w:gridCol w:w="471"/>
        <w:gridCol w:w="8850"/>
      </w:tblGrid>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5"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Gianni D, D’Ambrogio A, Tolk A, editors. Modeling and simulation-based systems engineering handbook. London: CRC Press, 2014. 513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Thalheim B. Model Suites For Multi-Layered Database Modelling // In: Frontiers in Artificial Intelligence and Applications. 2009. pp. 116-134.</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 xml:space="preserve">Fiodorov I. Integrirovannaya model business processa </w:t>
            </w:r>
            <w:r w:rsidR="002335AC" w:rsidRPr="002335AC">
              <w:rPr>
                <w:rFonts w:ascii="Times New Roman" w:hAnsi="Times New Roman" w:cs="Times New Roman"/>
                <w:noProof/>
                <w:sz w:val="20"/>
                <w:szCs w:val="20"/>
                <w:lang w:val="en-US"/>
              </w:rPr>
              <w:t xml:space="preserve">(in Russian) </w:t>
            </w:r>
            <w:r w:rsidRPr="002335AC">
              <w:rPr>
                <w:rFonts w:ascii="Times New Roman" w:hAnsi="Times New Roman" w:cs="Times New Roman"/>
                <w:noProof/>
                <w:sz w:val="20"/>
                <w:szCs w:val="20"/>
                <w:lang w:val="en-US"/>
              </w:rPr>
              <w:t>// Open Systems. SUBD, Vol. 38, No. 9, 2012. pp. 38-39.</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Bézivin J., Jouault F., Valduriez P. On the Need for Megamodels // Proceedings of the OOPSLA/GPCE: Best Practices for Model-Driven Software Development workshop, 19th Annual ACM Conference on Object-Oriented Programming, Systems, Languages, and Applications. 2004. pp. 1-9.</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Fisher A., Friedenthal S., Sampson M., al. E. Model Lifecycle Management for MBSE // NCOSE International Symposium. Las Vegas, NV. 2014. Vol. 24. pp. 207-229.</w:t>
            </w:r>
          </w:p>
        </w:tc>
      </w:tr>
      <w:tr w:rsidR="002A7C6F" w:rsidRPr="009E1BB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Vernadat F. Enterprise Integration: On Business Process and Enterprise Activity Modeling 1996.</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Zachman J. The Zachman Framework: A Primer for Enterprise Engineering and Manufacturing. Zachman International, 2003.</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Software AG. Methods ARIS 7.0. Darmstadt. 2011.</w:t>
            </w:r>
          </w:p>
        </w:tc>
      </w:tr>
      <w:tr w:rsidR="002A7C6F" w:rsidRPr="009E1BB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Curtis B., Kellner M., Over J. Process Modeling // Communications of the ACM., Vol. 35, No. 9, 1992. pp. 75-90.</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 xml:space="preserve">Thalheim B. The conceptual framework to multi-layered database modelling // Frontiers in Artificial </w:t>
            </w:r>
            <w:r w:rsidRPr="002335AC">
              <w:rPr>
                <w:rFonts w:ascii="Times New Roman" w:hAnsi="Times New Roman" w:cs="Times New Roman"/>
                <w:noProof/>
                <w:sz w:val="20"/>
                <w:szCs w:val="20"/>
                <w:lang w:val="en-US"/>
              </w:rPr>
              <w:lastRenderedPageBreak/>
              <w:t>Intelligence and Applications, EJC, Proc. Maribor, Slovenia. 2010. Vol. 206. pp. 118-138.</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Thalheim B., Tropmann-Frick M., capability M.A.T. Models and their capability // Computational Models of Rationality. 2016. Vol. 29. pp. 34–56.</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 xml:space="preserve">Atkin A. Peirce's Theory of Signs // The Stanford Encyclopedia of Philosophy. 2013. URL: </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Harel D., Rumpe B. Modeling Languages: Syntax, Semantics and All That Stuff, Part I: The Basic Stuff, Weizmann Science Press of Israel©, Jerusalem, Israel, Technical Report 2000. 1-28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Schreider Y., Sharov A. Systems and Models. In Russian ed. Moscow: Radio &amp; Sviaz, 1982. 152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Schreider Y. Logika znakovyh system. Moscow: Znanie, 1974. 64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Chandler D. Semiotics for Beginners. NY,: Routledge, 2007. 310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Mal'cev A.. Algebraic Systems. Springer My Copy , 1973. 315 pp.</w:t>
            </w:r>
          </w:p>
        </w:tc>
      </w:tr>
      <w:tr w:rsidR="002A7C6F" w:rsidRPr="009E1BB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Thalheim B. Towards a Theory of Conceptual Modelling // Journal of Universal Computer Science, Vol. 16, No. 20, 2010. pp. 3102-3137.</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Gastev Y. Homomorphisms and models: Logical and algebraic aspects of modeling</w:t>
            </w:r>
            <w:r w:rsidR="00C93876">
              <w:rPr>
                <w:rFonts w:ascii="Times New Roman" w:hAnsi="Times New Roman" w:cs="Times New Roman"/>
                <w:noProof/>
                <w:sz w:val="20"/>
                <w:szCs w:val="20"/>
                <w:lang w:val="en-US"/>
              </w:rPr>
              <w:t xml:space="preserve"> (in Russian)</w:t>
            </w:r>
            <w:r w:rsidRPr="002335AC">
              <w:rPr>
                <w:rFonts w:ascii="Times New Roman" w:hAnsi="Times New Roman" w:cs="Times New Roman"/>
                <w:noProof/>
                <w:sz w:val="20"/>
                <w:szCs w:val="20"/>
                <w:lang w:val="en-US"/>
              </w:rPr>
              <w:t>. Moscow: Nauka, 1975. 152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Gurr C. On the isomorphism, or lack of it, of representations // In: Visual Language Theory. Springer, 1998. pp. 293-305.</w:t>
            </w:r>
          </w:p>
        </w:tc>
      </w:tr>
      <w:tr w:rsidR="002A7C6F" w:rsidRPr="009E1BB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Wand Y., Weber R. Thirty Years Later: Some Reflections on Ontological Analysis in Conceptual Modeling // Journal of Database Management, Vol. 28, No. 1, 2017. pp. 1-17.</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Guizzardi G. Ontological foundations for structural conceptual models. University of Twente, Enschede. 2005. 441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Jacobson N. Basic Algebra I. 2009th ed. NY: Dover Books on Mathematics , 2009. 505 pp.</w:t>
            </w:r>
          </w:p>
        </w:tc>
      </w:tr>
      <w:tr w:rsidR="002A7C6F" w:rsidRPr="009E1BB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Nayhanova L.V. Osnovnye aspekty postroeniya ontologiy verkhnego urovnya i predmetnoy oblasti [Main aspects of construction of high level ontologies and subject area]. (in Russian). ed. // In: Internet Portals: Content and Technologies. Moscow: Informika, Prosveshchenie, 2005. pp. 452-479.</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Thalheim B. Model Adequacy // MOD-WS 2018 Workshops at Modellierung 2018. Braunschweig, Germany. 2018.</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Marca D., McGowan C. SADT: Structured analysis and design technique. New York: : McGraw-Hill, 1988. 392 pp.</w:t>
            </w:r>
          </w:p>
        </w:tc>
      </w:tr>
      <w:tr w:rsidR="002A7C6F" w:rsidRPr="002335AC" w:rsidTr="002335AC">
        <w:trPr>
          <w:tblCellSpacing w:w="15" w:type="dxa"/>
        </w:trPr>
        <w:tc>
          <w:tcPr>
            <w:tcW w:w="426" w:type="dxa"/>
          </w:tcPr>
          <w:p w:rsidR="002A7C6F" w:rsidRPr="002335AC" w:rsidRDefault="002A7C6F" w:rsidP="002335AC">
            <w:pPr>
              <w:pStyle w:val="af2"/>
              <w:numPr>
                <w:ilvl w:val="0"/>
                <w:numId w:val="28"/>
              </w:numPr>
              <w:spacing w:after="0" w:line="240" w:lineRule="auto"/>
              <w:ind w:left="0" w:right="396" w:firstLine="0"/>
              <w:rPr>
                <w:rFonts w:ascii="Times New Roman" w:eastAsiaTheme="minorEastAsia" w:hAnsi="Times New Roman" w:cs="Times New Roman"/>
                <w:noProof/>
                <w:sz w:val="20"/>
                <w:szCs w:val="20"/>
                <w:lang w:val="en-US"/>
              </w:rPr>
            </w:pPr>
          </w:p>
        </w:tc>
        <w:tc>
          <w:tcPr>
            <w:tcW w:w="8805" w:type="dxa"/>
            <w:hideMark/>
          </w:tcPr>
          <w:p w:rsidR="002A7C6F" w:rsidRPr="002335AC" w:rsidRDefault="002A7C6F" w:rsidP="002335AC">
            <w:pPr>
              <w:pStyle w:val="af2"/>
              <w:spacing w:after="0" w:line="240" w:lineRule="auto"/>
              <w:rPr>
                <w:rFonts w:ascii="Times New Roman" w:eastAsiaTheme="minorEastAsia" w:hAnsi="Times New Roman" w:cs="Times New Roman"/>
                <w:noProof/>
                <w:sz w:val="20"/>
                <w:szCs w:val="20"/>
                <w:lang w:val="en-US"/>
              </w:rPr>
            </w:pPr>
            <w:r w:rsidRPr="002335AC">
              <w:rPr>
                <w:rFonts w:ascii="Times New Roman" w:hAnsi="Times New Roman" w:cs="Times New Roman"/>
                <w:noProof/>
                <w:sz w:val="20"/>
                <w:szCs w:val="20"/>
                <w:lang w:val="en-US"/>
              </w:rPr>
              <w:t>Griaznov B. Logika, razional</w:t>
            </w:r>
            <w:r w:rsidR="002335AC" w:rsidRPr="002335AC">
              <w:rPr>
                <w:rFonts w:ascii="Times New Roman" w:hAnsi="Times New Roman" w:cs="Times New Roman"/>
                <w:noProof/>
                <w:sz w:val="20"/>
                <w:szCs w:val="20"/>
                <w:lang w:val="en-US"/>
              </w:rPr>
              <w:t>nost, tvorchestvo. (In Russian)</w:t>
            </w:r>
            <w:r w:rsidRPr="002335AC">
              <w:rPr>
                <w:rFonts w:ascii="Times New Roman" w:hAnsi="Times New Roman" w:cs="Times New Roman"/>
                <w:noProof/>
                <w:sz w:val="20"/>
                <w:szCs w:val="20"/>
                <w:lang w:val="en-US"/>
              </w:rPr>
              <w:t>. 2010. 256 pp.</w:t>
            </w:r>
          </w:p>
        </w:tc>
      </w:tr>
    </w:tbl>
    <w:p w:rsidR="002A7C6F" w:rsidRPr="002335AC" w:rsidRDefault="002A7C6F" w:rsidP="002A7C6F">
      <w:pPr>
        <w:pStyle w:val="af2"/>
        <w:rPr>
          <w:rFonts w:eastAsiaTheme="minorEastAsia"/>
          <w:noProof/>
          <w:vanish/>
          <w:lang w:val="en-US"/>
        </w:rPr>
      </w:pPr>
      <w:r w:rsidRPr="002335AC">
        <w:rPr>
          <w:noProof/>
          <w:vanish/>
          <w:lang w:val="en-US"/>
        </w:rPr>
        <w:t>x</w:t>
      </w:r>
    </w:p>
    <w:p w:rsidR="00615C21" w:rsidRPr="002335AC" w:rsidRDefault="00615C21" w:rsidP="002A7C6F">
      <w:pPr>
        <w:pStyle w:val="APSSE1stparagraph"/>
        <w:rPr>
          <w:lang w:val="en-US"/>
        </w:rPr>
      </w:pPr>
      <w:r w:rsidRPr="002335AC">
        <w:rPr>
          <w:lang w:val="en-US"/>
        </w:rPr>
        <w:fldChar w:fldCharType="end"/>
      </w:r>
    </w:p>
    <w:sectPr w:rsidR="00615C21" w:rsidRPr="002335AC" w:rsidSect="009E1BBC">
      <w:footerReference w:type="first" r:id="rId17"/>
      <w:pgSz w:w="11906" w:h="16838" w:code="9"/>
      <w:pgMar w:top="1418" w:right="652" w:bottom="1134" w:left="130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28" w:rsidRDefault="008F1A28" w:rsidP="002063C6">
      <w:r>
        <w:separator/>
      </w:r>
    </w:p>
  </w:endnote>
  <w:endnote w:type="continuationSeparator" w:id="0">
    <w:p w:rsidR="008F1A28" w:rsidRDefault="008F1A28" w:rsidP="0020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NSimSun">
    <w:altName w:val="@Arial Unicode MS"/>
    <w:panose1 w:val="02010609030101010101"/>
    <w:charset w:val="86"/>
    <w:family w:val="modern"/>
    <w:pitch w:val="fixed"/>
    <w:sig w:usb0="00000283" w:usb1="288F0000" w:usb2="00000016" w:usb3="00000000" w:csb0="00040001" w:csb1="00000000"/>
  </w:font>
  <w:font w:name="Times New Roman Bold">
    <w:altName w:val="Times New Roman"/>
    <w:panose1 w:val="00000000000000000000"/>
    <w:charset w:val="00"/>
    <w:family w:val="roman"/>
    <w:notTrueType/>
    <w:pitch w:val="default"/>
  </w:font>
  <w:font w:name="Times">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BC" w:rsidRPr="009E1BBC" w:rsidRDefault="009E1BBC" w:rsidP="009E1BBC">
    <w:pPr>
      <w:pStyle w:val="af5"/>
      <w:ind w:firstLine="0"/>
      <w:rPr>
        <w:szCs w:val="20"/>
      </w:rPr>
    </w:pPr>
    <w:r w:rsidRPr="009E1BBC">
      <w:rPr>
        <w:color w:val="000000"/>
        <w:szCs w:val="20"/>
        <w:shd w:val="clear" w:color="auto" w:fill="FFFFFF"/>
      </w:rPr>
      <w:t>Copyright</w:t>
    </w:r>
    <w:r w:rsidRPr="009E1BBC">
      <w:rPr>
        <w:rStyle w:val="apple-converted-space"/>
        <w:color w:val="000000"/>
        <w:szCs w:val="20"/>
        <w:shd w:val="clear" w:color="auto" w:fill="FFFFFF"/>
      </w:rPr>
      <w:t> </w:t>
    </w:r>
    <w:r w:rsidRPr="009E1BBC">
      <w:rPr>
        <w:color w:val="000000"/>
        <w:szCs w:val="20"/>
        <w:shd w:val="clear" w:color="auto" w:fill="FFFFFF"/>
      </w:rPr>
      <w:t>©</w:t>
    </w:r>
    <w:r w:rsidRPr="009E1BBC">
      <w:rPr>
        <w:rStyle w:val="apple-converted-space"/>
        <w:color w:val="000000"/>
        <w:szCs w:val="20"/>
        <w:shd w:val="clear" w:color="auto" w:fill="FFFFFF"/>
      </w:rPr>
      <w:t> </w:t>
    </w:r>
    <w:r w:rsidRPr="009E1BBC">
      <w:rPr>
        <w:color w:val="000000"/>
        <w:szCs w:val="20"/>
        <w:shd w:val="clear" w:color="auto" w:fill="FFFFFF"/>
      </w:rPr>
      <w:t>2019 for this paper by its authors. Use permitted under Creative Commons License Attribution 4.0 International (CC BY 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28" w:rsidRDefault="008F1A28" w:rsidP="002063C6">
      <w:r>
        <w:separator/>
      </w:r>
    </w:p>
  </w:footnote>
  <w:footnote w:type="continuationSeparator" w:id="0">
    <w:p w:rsidR="008F1A28" w:rsidRDefault="008F1A28" w:rsidP="002063C6">
      <w:r>
        <w:continuationSeparator/>
      </w:r>
    </w:p>
  </w:footnote>
  <w:footnote w:id="1">
    <w:p w:rsidR="00BF161F" w:rsidRPr="00050EDD" w:rsidRDefault="00BF161F" w:rsidP="00050EDD">
      <w:pPr>
        <w:pStyle w:val="aa"/>
        <w:rPr>
          <w:szCs w:val="18"/>
        </w:rPr>
      </w:pPr>
      <w:r>
        <w:rPr>
          <w:rStyle w:val="a8"/>
        </w:rPr>
        <w:footnoteRef/>
      </w:r>
      <w:r>
        <w:t xml:space="preserve"> </w:t>
      </w:r>
      <w:r w:rsidRPr="004958DC">
        <w:rPr>
          <w:szCs w:val="18"/>
        </w:rPr>
        <w:t>The work done within the framework of the state assignment (research topic: 065-2019-0014 (reg. no. AAAA-A19-119011590097-1)</w:t>
      </w:r>
      <w:r w:rsidRPr="00050EDD">
        <w:rPr>
          <w:szCs w:val="18"/>
        </w:rPr>
        <w:t>)</w:t>
      </w:r>
    </w:p>
  </w:footnote>
  <w:footnote w:id="2">
    <w:p w:rsidR="00BF161F" w:rsidRPr="00050EDD" w:rsidRDefault="00BF161F" w:rsidP="00554B7B">
      <w:pPr>
        <w:pStyle w:val="aa"/>
      </w:pPr>
      <w:r>
        <w:rPr>
          <w:rStyle w:val="a8"/>
        </w:rPr>
        <w:footnoteRef/>
      </w:r>
      <w:r>
        <w:t xml:space="preserve"> </w:t>
      </w:r>
      <w:r w:rsidRPr="006A4A92">
        <w:rPr>
          <w:color w:val="000000"/>
          <w:shd w:val="clear" w:color="auto" w:fill="FFFFFF"/>
        </w:rPr>
        <w:t xml:space="preserve">The study </w:t>
      </w:r>
      <w:r>
        <w:rPr>
          <w:color w:val="000000"/>
          <w:shd w:val="clear" w:color="auto" w:fill="FFFFFF"/>
        </w:rPr>
        <w:t>is</w:t>
      </w:r>
      <w:r w:rsidRPr="006A4A92">
        <w:rPr>
          <w:color w:val="000000"/>
          <w:shd w:val="clear" w:color="auto" w:fill="FFFFFF"/>
        </w:rPr>
        <w:t xml:space="preserve"> funded by RFBR</w:t>
      </w:r>
      <w:r>
        <w:rPr>
          <w:color w:val="000000"/>
          <w:shd w:val="clear" w:color="auto" w:fill="FFFFFF"/>
        </w:rPr>
        <w:t xml:space="preserve"> research project № </w:t>
      </w:r>
      <w:r w:rsidRPr="00F53D7D">
        <w:rPr>
          <w:color w:val="000000"/>
          <w:shd w:val="clear" w:color="auto" w:fill="FFFFFF"/>
        </w:rPr>
        <w:t>19-07-01137 А</w:t>
      </w:r>
    </w:p>
  </w:footnote>
  <w:footnote w:id="3">
    <w:p w:rsidR="00BF161F" w:rsidRPr="00050EDD" w:rsidRDefault="00BF161F" w:rsidP="00050EDD">
      <w:pPr>
        <w:pStyle w:val="aa"/>
        <w:ind w:left="142" w:hanging="142"/>
        <w:jc w:val="left"/>
        <w:rPr>
          <w:rFonts w:ascii="Arial" w:hAnsi="Arial" w:cs="Arial"/>
          <w:color w:val="000000"/>
          <w:sz w:val="16"/>
          <w:shd w:val="clear" w:color="auto" w:fill="FFFFFF"/>
        </w:rPr>
      </w:pPr>
      <w:r>
        <w:rPr>
          <w:rStyle w:val="a8"/>
        </w:rPr>
        <w:footnoteRef/>
      </w:r>
      <w:r>
        <w:t xml:space="preserve"> </w:t>
      </w:r>
      <w:r w:rsidRPr="006A4A92">
        <w:rPr>
          <w:color w:val="000000"/>
          <w:shd w:val="clear" w:color="auto" w:fill="FFFFFF"/>
        </w:rPr>
        <w:t xml:space="preserve">The study </w:t>
      </w:r>
      <w:r>
        <w:rPr>
          <w:color w:val="000000"/>
          <w:shd w:val="clear" w:color="auto" w:fill="FFFFFF"/>
        </w:rPr>
        <w:t>is</w:t>
      </w:r>
      <w:r w:rsidRPr="006A4A92">
        <w:rPr>
          <w:color w:val="000000"/>
          <w:shd w:val="clear" w:color="auto" w:fill="FFFFFF"/>
        </w:rPr>
        <w:t xml:space="preserve"> funded by RFBR and NRF according to the research project № </w:t>
      </w:r>
      <w:hyperlink r:id="rId1" w:history="1">
        <w:r w:rsidRPr="006A4A92">
          <w:rPr>
            <w:color w:val="000000"/>
          </w:rPr>
          <w:t>19-57-60004</w:t>
        </w:r>
      </w:hyperlink>
      <w:r>
        <w:rPr>
          <w:color w:val="000000"/>
          <w:shd w:val="clear" w:color="auto" w:fill="FFFFFF"/>
        </w:rPr>
        <w:t xml:space="preserve">/19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6EC8536"/>
    <w:lvl w:ilvl="0">
      <w:start w:val="1"/>
      <w:numFmt w:val="decimal"/>
      <w:pStyle w:val="a"/>
      <w:lvlText w:val="%1."/>
      <w:lvlJc w:val="left"/>
      <w:pPr>
        <w:tabs>
          <w:tab w:val="num" w:pos="360"/>
        </w:tabs>
        <w:ind w:left="360" w:hanging="360"/>
      </w:pPr>
    </w:lvl>
  </w:abstractNum>
  <w:abstractNum w:abstractNumId="1">
    <w:nsid w:val="01C05E4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A27B6D"/>
    <w:multiLevelType w:val="hybridMultilevel"/>
    <w:tmpl w:val="AF8C17F2"/>
    <w:lvl w:ilvl="0" w:tplc="837EDBF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5F46045"/>
    <w:multiLevelType w:val="multilevel"/>
    <w:tmpl w:val="013EF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5235B5"/>
    <w:multiLevelType w:val="multilevel"/>
    <w:tmpl w:val="2478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A4BC9"/>
    <w:multiLevelType w:val="hybridMultilevel"/>
    <w:tmpl w:val="1FFC6C44"/>
    <w:lvl w:ilvl="0" w:tplc="5E4022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63035"/>
    <w:multiLevelType w:val="multilevel"/>
    <w:tmpl w:val="48FA24B6"/>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AB7CCD"/>
    <w:multiLevelType w:val="multilevel"/>
    <w:tmpl w:val="4BBCFBCE"/>
    <w:lvl w:ilvl="0">
      <w:start w:val="1"/>
      <w:numFmt w:val="decimal"/>
      <w:suff w:val="space"/>
      <w:lvlText w:val="%1"/>
      <w:lvlJc w:val="left"/>
      <w:pPr>
        <w:ind w:left="0" w:firstLine="0"/>
      </w:pPr>
      <w:rPr>
        <w:rFonts w:ascii="Times New Roman Полужирный" w:hAnsi="Times New Roman Полужирный" w:hint="default"/>
        <w:b/>
        <w:i w:val="0"/>
      </w:rPr>
    </w:lvl>
    <w:lvl w:ilvl="1">
      <w:start w:val="1"/>
      <w:numFmt w:val="decimal"/>
      <w:suff w:val="space"/>
      <w:lvlText w:val="%1.%2"/>
      <w:lvlJc w:val="left"/>
      <w:pPr>
        <w:ind w:left="0" w:firstLine="0"/>
      </w:pPr>
      <w:rPr>
        <w:rFonts w:ascii="Times New Roman Полужирный" w:hAnsi="Times New Roman Полужирный" w:cs="@NSimSun" w:hint="default"/>
        <w:b/>
        <w:i w:val="0"/>
      </w:rPr>
    </w:lvl>
    <w:lvl w:ilvl="2">
      <w:start w:val="1"/>
      <w:numFmt w:val="decimal"/>
      <w:suff w:val="space"/>
      <w:lvlText w:val="%1.%2.%3"/>
      <w:lvlJc w:val="left"/>
      <w:pPr>
        <w:ind w:left="0" w:firstLine="0"/>
      </w:pPr>
      <w:rPr>
        <w:rFonts w:ascii="Times New Roman Полужирный" w:hAnsi="Times New Roman Полужирный" w:hint="default"/>
        <w:b/>
        <w:i w:val="0"/>
      </w:rPr>
    </w:lvl>
    <w:lvl w:ilvl="3">
      <w:start w:val="1"/>
      <w:numFmt w:val="decimal"/>
      <w:suff w:val="space"/>
      <w:lvlText w:val="%1.%2.%3.%4"/>
      <w:lvlJc w:val="left"/>
      <w:pPr>
        <w:ind w:left="0" w:firstLine="0"/>
      </w:pPr>
      <w:rPr>
        <w:rFonts w:ascii="Times New Roman" w:hAnsi="Times New Roman" w:cs="@NSimSun" w:hint="default"/>
        <w:b w:val="0"/>
        <w:i w:val="0"/>
        <w:sz w:val="20"/>
      </w:rPr>
    </w:lvl>
    <w:lvl w:ilvl="4">
      <w:start w:val="1"/>
      <w:numFmt w:val="decimal"/>
      <w:suff w:val="space"/>
      <w:lvlText w:val="%1.%2.%3.%4.%5"/>
      <w:lvlJc w:val="left"/>
      <w:pPr>
        <w:ind w:left="0" w:firstLine="0"/>
      </w:pPr>
      <w:rPr>
        <w:rFonts w:ascii="Times New Roman Bold" w:hAnsi="Times New Roman Bold" w:cs="@NSimSu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986"/>
        </w:tabs>
        <w:ind w:left="7746" w:hanging="720"/>
      </w:pPr>
      <w:rPr>
        <w:rFonts w:ascii="Times" w:hAnsi="Times" w:cs="@NSimSun" w:hint="default"/>
        <w:b/>
        <w:i w:val="0"/>
        <w:sz w:val="24"/>
      </w:rPr>
    </w:lvl>
    <w:lvl w:ilvl="6">
      <w:start w:val="1"/>
      <w:numFmt w:val="decimal"/>
      <w:lvlText w:val="%1.%2.%3.%4.%5.%6.%7."/>
      <w:lvlJc w:val="left"/>
      <w:pPr>
        <w:tabs>
          <w:tab w:val="num" w:pos="1986"/>
        </w:tabs>
        <w:ind w:left="8466" w:hanging="720"/>
      </w:pPr>
      <w:rPr>
        <w:rFonts w:ascii="Symbol" w:hAnsi="Symbol" w:hint="default"/>
      </w:rPr>
    </w:lvl>
    <w:lvl w:ilvl="7">
      <w:start w:val="1"/>
      <w:numFmt w:val="decimal"/>
      <w:lvlText w:val="%1.%2.%3.%4.%5.%6.%7.%8."/>
      <w:lvlJc w:val="left"/>
      <w:pPr>
        <w:tabs>
          <w:tab w:val="num" w:pos="1986"/>
        </w:tabs>
        <w:ind w:left="9186" w:hanging="720"/>
      </w:pPr>
      <w:rPr>
        <w:rFonts w:ascii="Symbol" w:hAnsi="Symbol" w:hint="default"/>
      </w:rPr>
    </w:lvl>
    <w:lvl w:ilvl="8">
      <w:start w:val="1"/>
      <w:numFmt w:val="decimal"/>
      <w:lvlText w:val="%1.%2.%3.%4.%5.%6.%7.%8.%9."/>
      <w:lvlJc w:val="left"/>
      <w:pPr>
        <w:tabs>
          <w:tab w:val="num" w:pos="1986"/>
        </w:tabs>
        <w:ind w:left="9906" w:hanging="720"/>
      </w:pPr>
      <w:rPr>
        <w:rFonts w:ascii="Times" w:hAnsi="Times" w:cs="Times" w:hint="default"/>
        <w:b w:val="0"/>
        <w:bCs w:val="0"/>
        <w:i w:val="0"/>
        <w:iCs w:val="0"/>
        <w:caps w:val="0"/>
        <w:smallCaps w:val="0"/>
        <w:strike w:val="0"/>
        <w:dstrike w:val="0"/>
        <w:vanish w:val="0"/>
        <w:color w:val="000000"/>
        <w:spacing w:val="0"/>
        <w:w w:val="100"/>
        <w:kern w:val="1"/>
        <w:position w:val="0"/>
        <w:sz w:val="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1">
    <w:nsid w:val="57633C42"/>
    <w:multiLevelType w:val="hybridMultilevel"/>
    <w:tmpl w:val="D5965F92"/>
    <w:lvl w:ilvl="0" w:tplc="5E4022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13">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5">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6">
    <w:nsid w:val="6548497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B1F48A5"/>
    <w:multiLevelType w:val="hybridMultilevel"/>
    <w:tmpl w:val="5D30909A"/>
    <w:lvl w:ilvl="0" w:tplc="40D827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2945B9B"/>
    <w:multiLevelType w:val="multilevel"/>
    <w:tmpl w:val="1C124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9D7927"/>
    <w:multiLevelType w:val="multilevel"/>
    <w:tmpl w:val="1F9C18A8"/>
    <w:lvl w:ilvl="0">
      <w:start w:val="1"/>
      <w:numFmt w:val="decimal"/>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hint="default"/>
        <w:b w:val="0"/>
        <w:i/>
        <w:sz w:val="20"/>
      </w:rPr>
    </w:lvl>
    <w:lvl w:ilvl="2">
      <w:start w:val="1"/>
      <w:numFmt w:val="decimal"/>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0">
    <w:nsid w:val="76F27992"/>
    <w:multiLevelType w:val="hybridMultilevel"/>
    <w:tmpl w:val="8E28FDE8"/>
    <w:lvl w:ilvl="0" w:tplc="7B981C04">
      <w:start w:val="1"/>
      <w:numFmt w:val="decimal"/>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38779A"/>
    <w:multiLevelType w:val="multilevel"/>
    <w:tmpl w:val="77EC1FB2"/>
    <w:styleLink w:val="headings"/>
    <w:lvl w:ilvl="0">
      <w:start w:val="1"/>
      <w:numFmt w:val="decimal"/>
      <w:pStyle w:val="heading1"/>
      <w:lvlText w:val="%1"/>
      <w:lvlJc w:val="left"/>
      <w:pPr>
        <w:tabs>
          <w:tab w:val="num" w:pos="1135"/>
        </w:tabs>
        <w:ind w:left="1135"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82574FC"/>
    <w:multiLevelType w:val="hybridMultilevel"/>
    <w:tmpl w:val="8980767C"/>
    <w:lvl w:ilvl="0" w:tplc="5E4022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9521C8"/>
    <w:multiLevelType w:val="multilevel"/>
    <w:tmpl w:val="BD1C5500"/>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238"/>
        </w:tabs>
        <w:ind w:left="2238" w:hanging="360"/>
      </w:pPr>
      <w:rPr>
        <w:rFonts w:hint="default"/>
      </w:rPr>
    </w:lvl>
    <w:lvl w:ilvl="2">
      <w:start w:val="1"/>
      <w:numFmt w:val="lowerRoman"/>
      <w:lvlText w:val="%3."/>
      <w:lvlJc w:val="right"/>
      <w:pPr>
        <w:tabs>
          <w:tab w:val="num" w:pos="2958"/>
        </w:tabs>
        <w:ind w:left="2958" w:hanging="180"/>
      </w:pPr>
      <w:rPr>
        <w:rFonts w:hint="default"/>
      </w:rPr>
    </w:lvl>
    <w:lvl w:ilvl="3">
      <w:start w:val="1"/>
      <w:numFmt w:val="decimal"/>
      <w:lvlText w:val="%4."/>
      <w:lvlJc w:val="left"/>
      <w:pPr>
        <w:tabs>
          <w:tab w:val="num" w:pos="3678"/>
        </w:tabs>
        <w:ind w:left="3678" w:hanging="360"/>
      </w:pPr>
      <w:rPr>
        <w:rFonts w:hint="default"/>
      </w:rPr>
    </w:lvl>
    <w:lvl w:ilvl="4">
      <w:start w:val="1"/>
      <w:numFmt w:val="lowerLetter"/>
      <w:lvlText w:val="%5."/>
      <w:lvlJc w:val="left"/>
      <w:pPr>
        <w:tabs>
          <w:tab w:val="num" w:pos="4398"/>
        </w:tabs>
        <w:ind w:left="4398" w:hanging="360"/>
      </w:pPr>
      <w:rPr>
        <w:rFonts w:hint="default"/>
      </w:rPr>
    </w:lvl>
    <w:lvl w:ilvl="5">
      <w:start w:val="1"/>
      <w:numFmt w:val="lowerRoman"/>
      <w:lvlText w:val="%6."/>
      <w:lvlJc w:val="right"/>
      <w:pPr>
        <w:tabs>
          <w:tab w:val="num" w:pos="5118"/>
        </w:tabs>
        <w:ind w:left="5118" w:hanging="180"/>
      </w:pPr>
      <w:rPr>
        <w:rFonts w:hint="default"/>
      </w:rPr>
    </w:lvl>
    <w:lvl w:ilvl="6">
      <w:start w:val="1"/>
      <w:numFmt w:val="decimal"/>
      <w:lvlText w:val="%7."/>
      <w:lvlJc w:val="left"/>
      <w:pPr>
        <w:tabs>
          <w:tab w:val="num" w:pos="5838"/>
        </w:tabs>
        <w:ind w:left="5838" w:hanging="360"/>
      </w:pPr>
      <w:rPr>
        <w:rFonts w:hint="default"/>
      </w:rPr>
    </w:lvl>
    <w:lvl w:ilvl="7">
      <w:start w:val="1"/>
      <w:numFmt w:val="lowerLetter"/>
      <w:lvlText w:val="%8."/>
      <w:lvlJc w:val="left"/>
      <w:pPr>
        <w:tabs>
          <w:tab w:val="num" w:pos="6558"/>
        </w:tabs>
        <w:ind w:left="6558" w:hanging="360"/>
      </w:pPr>
      <w:rPr>
        <w:rFonts w:hint="default"/>
      </w:rPr>
    </w:lvl>
    <w:lvl w:ilvl="8">
      <w:start w:val="1"/>
      <w:numFmt w:val="lowerRoman"/>
      <w:lvlText w:val="%9."/>
      <w:lvlJc w:val="right"/>
      <w:pPr>
        <w:tabs>
          <w:tab w:val="num" w:pos="7278"/>
        </w:tabs>
        <w:ind w:left="7278" w:hanging="180"/>
      </w:pPr>
      <w:rPr>
        <w:rFonts w:hint="default"/>
      </w:rPr>
    </w:lvl>
  </w:abstractNum>
  <w:num w:numId="1">
    <w:abstractNumId w:val="9"/>
  </w:num>
  <w:num w:numId="2">
    <w:abstractNumId w:val="9"/>
  </w:num>
  <w:num w:numId="3">
    <w:abstractNumId w:val="9"/>
  </w:num>
  <w:num w:numId="4">
    <w:abstractNumId w:val="16"/>
  </w:num>
  <w:num w:numId="5">
    <w:abstractNumId w:val="1"/>
  </w:num>
  <w:num w:numId="6">
    <w:abstractNumId w:val="21"/>
  </w:num>
  <w:num w:numId="7">
    <w:abstractNumId w:val="23"/>
  </w:num>
  <w:num w:numId="8">
    <w:abstractNumId w:val="9"/>
  </w:num>
  <w:num w:numId="9">
    <w:abstractNumId w:val="9"/>
  </w:num>
  <w:num w:numId="10">
    <w:abstractNumId w:val="14"/>
  </w:num>
  <w:num w:numId="11">
    <w:abstractNumId w:val="12"/>
  </w:num>
  <w:num w:numId="12">
    <w:abstractNumId w:val="0"/>
  </w:num>
  <w:num w:numId="13">
    <w:abstractNumId w:val="19"/>
  </w:num>
  <w:num w:numId="14">
    <w:abstractNumId w:val="10"/>
  </w:num>
  <w:num w:numId="15">
    <w:abstractNumId w:val="15"/>
  </w:num>
  <w:num w:numId="16">
    <w:abstractNumId w:val="20"/>
  </w:num>
  <w:num w:numId="17">
    <w:abstractNumId w:val="13"/>
  </w:num>
  <w:num w:numId="18">
    <w:abstractNumId w:val="5"/>
  </w:num>
  <w:num w:numId="19">
    <w:abstractNumId w:val="20"/>
    <w:lvlOverride w:ilvl="0">
      <w:startOverride w:val="1"/>
    </w:lvlOverride>
  </w:num>
  <w:num w:numId="20">
    <w:abstractNumId w:val="8"/>
  </w:num>
  <w:num w:numId="21">
    <w:abstractNumId w:val="6"/>
  </w:num>
  <w:num w:numId="22">
    <w:abstractNumId w:val="3"/>
  </w:num>
  <w:num w:numId="23">
    <w:abstractNumId w:val="18"/>
  </w:num>
  <w:num w:numId="24">
    <w:abstractNumId w:val="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2"/>
  </w:num>
  <w:num w:numId="28">
    <w:abstractNumId w:val="11"/>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FE"/>
    <w:rsid w:val="000133CD"/>
    <w:rsid w:val="00032B88"/>
    <w:rsid w:val="00050EDD"/>
    <w:rsid w:val="000549BA"/>
    <w:rsid w:val="00060888"/>
    <w:rsid w:val="00094B9A"/>
    <w:rsid w:val="000E373A"/>
    <w:rsid w:val="00145505"/>
    <w:rsid w:val="00153F4E"/>
    <w:rsid w:val="00161C88"/>
    <w:rsid w:val="001A0926"/>
    <w:rsid w:val="001A30FC"/>
    <w:rsid w:val="001A7AB7"/>
    <w:rsid w:val="001C6A39"/>
    <w:rsid w:val="001F63A4"/>
    <w:rsid w:val="002063C6"/>
    <w:rsid w:val="002335AC"/>
    <w:rsid w:val="0024166C"/>
    <w:rsid w:val="002467A5"/>
    <w:rsid w:val="00267280"/>
    <w:rsid w:val="0028679C"/>
    <w:rsid w:val="002960CA"/>
    <w:rsid w:val="002A33B0"/>
    <w:rsid w:val="002A5D86"/>
    <w:rsid w:val="002A7C6F"/>
    <w:rsid w:val="002B3414"/>
    <w:rsid w:val="002C5C41"/>
    <w:rsid w:val="002D1D09"/>
    <w:rsid w:val="002D3E03"/>
    <w:rsid w:val="002E76F3"/>
    <w:rsid w:val="00300A68"/>
    <w:rsid w:val="00322DFF"/>
    <w:rsid w:val="00342929"/>
    <w:rsid w:val="0038153C"/>
    <w:rsid w:val="003A0BE5"/>
    <w:rsid w:val="003B2C52"/>
    <w:rsid w:val="00425BE8"/>
    <w:rsid w:val="00461397"/>
    <w:rsid w:val="004622FE"/>
    <w:rsid w:val="00472917"/>
    <w:rsid w:val="004958DC"/>
    <w:rsid w:val="004A0496"/>
    <w:rsid w:val="004A0DA8"/>
    <w:rsid w:val="004D4A19"/>
    <w:rsid w:val="004F7A1A"/>
    <w:rsid w:val="00500343"/>
    <w:rsid w:val="00543C65"/>
    <w:rsid w:val="00554B7B"/>
    <w:rsid w:val="00555E29"/>
    <w:rsid w:val="00563A1B"/>
    <w:rsid w:val="005715CE"/>
    <w:rsid w:val="0057657C"/>
    <w:rsid w:val="00577438"/>
    <w:rsid w:val="00582F58"/>
    <w:rsid w:val="005902E5"/>
    <w:rsid w:val="005B4033"/>
    <w:rsid w:val="005D17ED"/>
    <w:rsid w:val="005F5B2C"/>
    <w:rsid w:val="00606154"/>
    <w:rsid w:val="00615C21"/>
    <w:rsid w:val="00625143"/>
    <w:rsid w:val="006607F6"/>
    <w:rsid w:val="0067389D"/>
    <w:rsid w:val="00691076"/>
    <w:rsid w:val="00692BEE"/>
    <w:rsid w:val="00693CCA"/>
    <w:rsid w:val="006A0EB5"/>
    <w:rsid w:val="006A68C2"/>
    <w:rsid w:val="006E47F7"/>
    <w:rsid w:val="006F4DA8"/>
    <w:rsid w:val="0071022C"/>
    <w:rsid w:val="007222C7"/>
    <w:rsid w:val="00727551"/>
    <w:rsid w:val="007420E5"/>
    <w:rsid w:val="00747121"/>
    <w:rsid w:val="00762AF5"/>
    <w:rsid w:val="00764BC7"/>
    <w:rsid w:val="00773DE7"/>
    <w:rsid w:val="00775B74"/>
    <w:rsid w:val="0077794C"/>
    <w:rsid w:val="007A0460"/>
    <w:rsid w:val="007B461D"/>
    <w:rsid w:val="007C47D6"/>
    <w:rsid w:val="007D2C80"/>
    <w:rsid w:val="007D78D7"/>
    <w:rsid w:val="008123FB"/>
    <w:rsid w:val="00817561"/>
    <w:rsid w:val="00821C20"/>
    <w:rsid w:val="00827E06"/>
    <w:rsid w:val="008436E8"/>
    <w:rsid w:val="00846F85"/>
    <w:rsid w:val="008561E3"/>
    <w:rsid w:val="00865ABB"/>
    <w:rsid w:val="00891EFE"/>
    <w:rsid w:val="008972A5"/>
    <w:rsid w:val="008B184F"/>
    <w:rsid w:val="008C4CE3"/>
    <w:rsid w:val="008E4249"/>
    <w:rsid w:val="008F1A28"/>
    <w:rsid w:val="00920382"/>
    <w:rsid w:val="00920935"/>
    <w:rsid w:val="00922828"/>
    <w:rsid w:val="00925D87"/>
    <w:rsid w:val="00951D52"/>
    <w:rsid w:val="009565BE"/>
    <w:rsid w:val="009A05B6"/>
    <w:rsid w:val="009B0F62"/>
    <w:rsid w:val="009B2EDB"/>
    <w:rsid w:val="009E1BBC"/>
    <w:rsid w:val="009E55B4"/>
    <w:rsid w:val="009F0D41"/>
    <w:rsid w:val="00A318F0"/>
    <w:rsid w:val="00A34EE9"/>
    <w:rsid w:val="00A375BE"/>
    <w:rsid w:val="00A64D11"/>
    <w:rsid w:val="00A729C5"/>
    <w:rsid w:val="00A771C1"/>
    <w:rsid w:val="00A906BC"/>
    <w:rsid w:val="00AA1D71"/>
    <w:rsid w:val="00AC278F"/>
    <w:rsid w:val="00AC2B3B"/>
    <w:rsid w:val="00AC5256"/>
    <w:rsid w:val="00AC60F9"/>
    <w:rsid w:val="00AE6F19"/>
    <w:rsid w:val="00B825FE"/>
    <w:rsid w:val="00B931C7"/>
    <w:rsid w:val="00BA15BB"/>
    <w:rsid w:val="00BC0529"/>
    <w:rsid w:val="00BC1767"/>
    <w:rsid w:val="00BF161F"/>
    <w:rsid w:val="00C80625"/>
    <w:rsid w:val="00C83D9E"/>
    <w:rsid w:val="00C93876"/>
    <w:rsid w:val="00CD6398"/>
    <w:rsid w:val="00D215C2"/>
    <w:rsid w:val="00D31C36"/>
    <w:rsid w:val="00D6745A"/>
    <w:rsid w:val="00D867DF"/>
    <w:rsid w:val="00D92DE2"/>
    <w:rsid w:val="00DB4308"/>
    <w:rsid w:val="00DE11FD"/>
    <w:rsid w:val="00DE3613"/>
    <w:rsid w:val="00DF3853"/>
    <w:rsid w:val="00E97D5B"/>
    <w:rsid w:val="00EA2098"/>
    <w:rsid w:val="00F13E75"/>
    <w:rsid w:val="00F425CF"/>
    <w:rsid w:val="00F43952"/>
    <w:rsid w:val="00F44D0F"/>
    <w:rsid w:val="00F537B6"/>
    <w:rsid w:val="00F7189B"/>
    <w:rsid w:val="00F74958"/>
    <w:rsid w:val="00F7747B"/>
    <w:rsid w:val="00F820A8"/>
    <w:rsid w:val="00FD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215C2"/>
    <w:rPr>
      <w:szCs w:val="24"/>
    </w:rPr>
  </w:style>
  <w:style w:type="paragraph" w:styleId="1">
    <w:name w:val="heading 1"/>
    <w:aliases w:val="APSSE_Header 1"/>
    <w:basedOn w:val="a0"/>
    <w:next w:val="APSSE1stparagraph"/>
    <w:link w:val="10"/>
    <w:qFormat/>
    <w:rsid w:val="00BC0529"/>
    <w:pPr>
      <w:keepNext/>
      <w:spacing w:before="240" w:after="120"/>
      <w:outlineLvl w:val="0"/>
    </w:pPr>
    <w:rPr>
      <w:rFonts w:cs="Arial"/>
      <w:b/>
      <w:bCs/>
      <w:kern w:val="32"/>
      <w:sz w:val="24"/>
      <w:szCs w:val="32"/>
    </w:rPr>
  </w:style>
  <w:style w:type="paragraph" w:styleId="2">
    <w:name w:val="heading 2"/>
    <w:aliases w:val="APSSE_Header 2"/>
    <w:basedOn w:val="a0"/>
    <w:next w:val="APSSE1stparagraph"/>
    <w:qFormat/>
    <w:rsid w:val="00BC0529"/>
    <w:pPr>
      <w:keepNext/>
      <w:spacing w:before="240" w:after="120"/>
      <w:outlineLvl w:val="1"/>
    </w:pPr>
    <w:rPr>
      <w:rFonts w:cs="Arial"/>
      <w:b/>
      <w:bCs/>
      <w:iCs/>
      <w:szCs w:val="28"/>
    </w:rPr>
  </w:style>
  <w:style w:type="paragraph" w:styleId="3">
    <w:name w:val="heading 3"/>
    <w:aliases w:val="APSSE_Header 3"/>
    <w:basedOn w:val="a0"/>
    <w:next w:val="APSSE1stparagraph"/>
    <w:qFormat/>
    <w:rsid w:val="00BC0529"/>
    <w:pPr>
      <w:keepNext/>
      <w:spacing w:before="240" w:after="120"/>
      <w:outlineLvl w:val="2"/>
    </w:pPr>
    <w:rPr>
      <w:rFonts w:cs="Arial"/>
      <w:b/>
      <w:bCs/>
      <w:szCs w:val="26"/>
    </w:rPr>
  </w:style>
  <w:style w:type="paragraph" w:styleId="4">
    <w:name w:val="heading 4"/>
    <w:aliases w:val="APSSE_Header 4"/>
    <w:basedOn w:val="a0"/>
    <w:next w:val="APSSE1stparagraph"/>
    <w:qFormat/>
    <w:rsid w:val="00BC0529"/>
    <w:pPr>
      <w:keepNext/>
      <w:spacing w:before="240" w:after="120"/>
      <w:jc w:val="both"/>
      <w:outlineLvl w:val="3"/>
    </w:pPr>
    <w:rPr>
      <w:bCs/>
      <w:szCs w:val="28"/>
    </w:rPr>
  </w:style>
  <w:style w:type="paragraph" w:styleId="5">
    <w:name w:val="heading 5"/>
    <w:basedOn w:val="a0"/>
    <w:next w:val="NoindentNormal"/>
    <w:link w:val="50"/>
    <w:qFormat/>
    <w:rsid w:val="00615C21"/>
    <w:pPr>
      <w:outlineLvl w:val="4"/>
    </w:pPr>
    <w:rPr>
      <w:rFonts w:eastAsia="MS Mincho"/>
      <w:bCs/>
      <w:i/>
      <w:iCs/>
      <w:szCs w:val="26"/>
      <w:lang w:val="en-US" w:eastAsia="ja-JP"/>
    </w:rPr>
  </w:style>
  <w:style w:type="paragraph" w:styleId="6">
    <w:name w:val="heading 6"/>
    <w:basedOn w:val="a0"/>
    <w:next w:val="a0"/>
    <w:link w:val="60"/>
    <w:qFormat/>
    <w:rsid w:val="00615C21"/>
    <w:pPr>
      <w:spacing w:before="240"/>
      <w:ind w:left="850"/>
      <w:jc w:val="both"/>
      <w:outlineLvl w:val="5"/>
    </w:pPr>
    <w:rPr>
      <w:rFonts w:eastAsia="MS Mincho"/>
      <w:bCs/>
      <w:szCs w:val="22"/>
      <w:lang w:val="en-US" w:eastAsia="ja-JP"/>
    </w:rPr>
  </w:style>
  <w:style w:type="paragraph" w:styleId="7">
    <w:name w:val="heading 7"/>
    <w:basedOn w:val="a0"/>
    <w:next w:val="a0"/>
    <w:link w:val="70"/>
    <w:qFormat/>
    <w:rsid w:val="00615C21"/>
    <w:pPr>
      <w:spacing w:before="240" w:after="60"/>
      <w:ind w:firstLine="357"/>
      <w:jc w:val="both"/>
      <w:outlineLvl w:val="6"/>
    </w:pPr>
    <w:rPr>
      <w:rFonts w:eastAsia="MS Mincho"/>
      <w:sz w:val="24"/>
      <w:lang w:val="en-US" w:eastAsia="ja-JP"/>
    </w:rPr>
  </w:style>
  <w:style w:type="paragraph" w:styleId="8">
    <w:name w:val="heading 8"/>
    <w:basedOn w:val="a0"/>
    <w:next w:val="a0"/>
    <w:link w:val="80"/>
    <w:qFormat/>
    <w:rsid w:val="00615C21"/>
    <w:pPr>
      <w:spacing w:before="240" w:after="60"/>
      <w:ind w:firstLine="357"/>
      <w:jc w:val="both"/>
      <w:outlineLvl w:val="7"/>
    </w:pPr>
    <w:rPr>
      <w:rFonts w:eastAsia="MS Mincho"/>
      <w:i/>
      <w:iCs/>
      <w:sz w:val="24"/>
      <w:lang w:val="en-US" w:eastAsia="ja-JP"/>
    </w:rPr>
  </w:style>
  <w:style w:type="paragraph" w:styleId="9">
    <w:name w:val="heading 9"/>
    <w:basedOn w:val="a0"/>
    <w:next w:val="a0"/>
    <w:link w:val="90"/>
    <w:qFormat/>
    <w:rsid w:val="00615C21"/>
    <w:pPr>
      <w:spacing w:before="240" w:after="60"/>
      <w:ind w:firstLine="357"/>
      <w:jc w:val="both"/>
      <w:outlineLvl w:val="8"/>
    </w:pPr>
    <w:rPr>
      <w:rFonts w:ascii="Arial" w:eastAsia="MS Mincho" w:hAnsi="Arial" w:cs="Arial"/>
      <w:sz w:val="22"/>
      <w:szCs w:val="22"/>
      <w:lang w:val="en-US"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PSSEArticletitle">
    <w:name w:val="APSSE_Article title"/>
    <w:basedOn w:val="a0"/>
    <w:next w:val="a0"/>
    <w:rsid w:val="00D215C2"/>
    <w:pPr>
      <w:jc w:val="center"/>
    </w:pPr>
    <w:rPr>
      <w:b/>
      <w:sz w:val="32"/>
    </w:rPr>
  </w:style>
  <w:style w:type="paragraph" w:customStyle="1" w:styleId="APSSEAutorinformation">
    <w:name w:val="APSSE_Autor information"/>
    <w:basedOn w:val="a0"/>
    <w:rsid w:val="00D215C2"/>
    <w:pPr>
      <w:jc w:val="center"/>
    </w:pPr>
    <w:rPr>
      <w:i/>
      <w:sz w:val="24"/>
    </w:rPr>
  </w:style>
  <w:style w:type="paragraph" w:customStyle="1" w:styleId="APSSEAbstkeywords">
    <w:name w:val="APSSE_Abst &amp; keywords"/>
    <w:basedOn w:val="a0"/>
    <w:rsid w:val="00A375BE"/>
    <w:pPr>
      <w:ind w:left="1814" w:right="1814"/>
      <w:jc w:val="both"/>
    </w:pPr>
    <w:rPr>
      <w:sz w:val="24"/>
    </w:rPr>
  </w:style>
  <w:style w:type="paragraph" w:customStyle="1" w:styleId="APSSE1stparagraph">
    <w:name w:val="APSSE_1st paragraph"/>
    <w:basedOn w:val="a0"/>
    <w:next w:val="APSSEbodyparagraph"/>
    <w:rsid w:val="006F4DA8"/>
    <w:pPr>
      <w:jc w:val="both"/>
    </w:pPr>
  </w:style>
  <w:style w:type="paragraph" w:customStyle="1" w:styleId="APSSEbodyparagraph">
    <w:name w:val="APSSE_body paragraph"/>
    <w:basedOn w:val="a0"/>
    <w:rsid w:val="00846F85"/>
    <w:pPr>
      <w:ind w:firstLine="227"/>
      <w:jc w:val="both"/>
    </w:pPr>
    <w:rPr>
      <w:lang w:val="en-US"/>
    </w:rPr>
  </w:style>
  <w:style w:type="paragraph" w:customStyle="1" w:styleId="APSSETablename">
    <w:name w:val="APSSE_Table name"/>
    <w:basedOn w:val="a0"/>
    <w:next w:val="a0"/>
    <w:rsid w:val="000549BA"/>
    <w:pPr>
      <w:keepNext/>
      <w:spacing w:after="240"/>
      <w:jc w:val="center"/>
    </w:pPr>
  </w:style>
  <w:style w:type="table" w:styleId="a4">
    <w:name w:val="Table Grid"/>
    <w:basedOn w:val="a2"/>
    <w:rsid w:val="005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0"/>
    <w:next w:val="a0"/>
    <w:qFormat/>
    <w:rsid w:val="005D17ED"/>
    <w:rPr>
      <w:b/>
      <w:bCs/>
      <w:szCs w:val="20"/>
    </w:rPr>
  </w:style>
  <w:style w:type="paragraph" w:customStyle="1" w:styleId="APSSEFigurename">
    <w:name w:val="APSSE_Figure name"/>
    <w:basedOn w:val="a0"/>
    <w:next w:val="APSSEbodyparagraph"/>
    <w:rsid w:val="000549BA"/>
    <w:pPr>
      <w:jc w:val="center"/>
    </w:pPr>
  </w:style>
  <w:style w:type="paragraph" w:customStyle="1" w:styleId="APSSEFigure">
    <w:name w:val="APSSE_Figure"/>
    <w:basedOn w:val="a0"/>
    <w:next w:val="APSSEFigurename"/>
    <w:rsid w:val="00764BC7"/>
    <w:pPr>
      <w:keepNext/>
      <w:spacing w:after="240"/>
      <w:jc w:val="center"/>
    </w:pPr>
  </w:style>
  <w:style w:type="paragraph" w:customStyle="1" w:styleId="APSSEAcknowledgementstitle">
    <w:name w:val="APSSE_Acknowledgements title"/>
    <w:basedOn w:val="3"/>
    <w:next w:val="APSSE1stparagraph"/>
    <w:rsid w:val="00692BEE"/>
  </w:style>
  <w:style w:type="paragraph" w:customStyle="1" w:styleId="APSSEReferencestitle">
    <w:name w:val="APSSE_References title"/>
    <w:basedOn w:val="1"/>
    <w:next w:val="APSSE1stparagraph"/>
    <w:rsid w:val="00692BEE"/>
  </w:style>
  <w:style w:type="paragraph" w:styleId="a6">
    <w:name w:val="Balloon Text"/>
    <w:basedOn w:val="a0"/>
    <w:link w:val="a7"/>
    <w:uiPriority w:val="99"/>
    <w:rsid w:val="002063C6"/>
    <w:rPr>
      <w:rFonts w:ascii="Tahoma" w:hAnsi="Tahoma" w:cs="Tahoma"/>
      <w:sz w:val="16"/>
      <w:szCs w:val="16"/>
    </w:rPr>
  </w:style>
  <w:style w:type="character" w:customStyle="1" w:styleId="a7">
    <w:name w:val="Текст выноски Знак"/>
    <w:basedOn w:val="a1"/>
    <w:link w:val="a6"/>
    <w:uiPriority w:val="99"/>
    <w:rsid w:val="002063C6"/>
    <w:rPr>
      <w:rFonts w:ascii="Tahoma" w:hAnsi="Tahoma" w:cs="Tahoma"/>
      <w:sz w:val="16"/>
      <w:szCs w:val="16"/>
    </w:rPr>
  </w:style>
  <w:style w:type="paragraph" w:customStyle="1" w:styleId="abstract">
    <w:name w:val="abstract"/>
    <w:basedOn w:val="a0"/>
    <w:rsid w:val="002063C6"/>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a0"/>
    <w:rsid w:val="002063C6"/>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a0"/>
    <w:next w:val="address"/>
    <w:rsid w:val="002063C6"/>
    <w:pPr>
      <w:overflowPunct w:val="0"/>
      <w:autoSpaceDE w:val="0"/>
      <w:autoSpaceDN w:val="0"/>
      <w:adjustRightInd w:val="0"/>
      <w:spacing w:after="200" w:line="220" w:lineRule="atLeast"/>
      <w:jc w:val="center"/>
      <w:textAlignment w:val="baseline"/>
    </w:pPr>
    <w:rPr>
      <w:szCs w:val="20"/>
      <w:lang w:val="en-US" w:eastAsia="en-US"/>
    </w:rPr>
  </w:style>
  <w:style w:type="paragraph" w:customStyle="1" w:styleId="figurecaption">
    <w:name w:val="figurecaption"/>
    <w:basedOn w:val="a0"/>
    <w:next w:val="a0"/>
    <w:rsid w:val="002063C6"/>
    <w:pPr>
      <w:keepLines/>
      <w:overflowPunct w:val="0"/>
      <w:autoSpaceDE w:val="0"/>
      <w:autoSpaceDN w:val="0"/>
      <w:adjustRightInd w:val="0"/>
      <w:spacing w:before="120" w:after="240" w:line="220" w:lineRule="atLeast"/>
      <w:jc w:val="center"/>
      <w:textAlignment w:val="baseline"/>
    </w:pPr>
    <w:rPr>
      <w:sz w:val="18"/>
      <w:szCs w:val="20"/>
      <w:lang w:val="en-US" w:eastAsia="en-US"/>
    </w:rPr>
  </w:style>
  <w:style w:type="character" w:styleId="a8">
    <w:name w:val="footnote reference"/>
    <w:basedOn w:val="a1"/>
    <w:unhideWhenUsed/>
    <w:rsid w:val="002063C6"/>
    <w:rPr>
      <w:position w:val="0"/>
      <w:vertAlign w:val="superscript"/>
    </w:rPr>
  </w:style>
  <w:style w:type="paragraph" w:customStyle="1" w:styleId="heading1">
    <w:name w:val="heading1"/>
    <w:basedOn w:val="a0"/>
    <w:next w:val="p1a"/>
    <w:qFormat/>
    <w:rsid w:val="002063C6"/>
    <w:pPr>
      <w:keepNext/>
      <w:keepLines/>
      <w:numPr>
        <w:numId w:val="6"/>
      </w:numPr>
      <w:suppressAutoHyphens/>
      <w:overflowPunct w:val="0"/>
      <w:autoSpaceDE w:val="0"/>
      <w:autoSpaceDN w:val="0"/>
      <w:adjustRightInd w:val="0"/>
      <w:spacing w:before="360" w:after="240" w:line="300" w:lineRule="atLeast"/>
      <w:textAlignment w:val="baseline"/>
      <w:outlineLvl w:val="0"/>
    </w:pPr>
    <w:rPr>
      <w:b/>
      <w:sz w:val="24"/>
      <w:szCs w:val="20"/>
      <w:lang w:val="en-US" w:eastAsia="en-US"/>
    </w:rPr>
  </w:style>
  <w:style w:type="paragraph" w:customStyle="1" w:styleId="heading2">
    <w:name w:val="heading2"/>
    <w:basedOn w:val="a0"/>
    <w:next w:val="p1a"/>
    <w:qFormat/>
    <w:rsid w:val="002063C6"/>
    <w:pPr>
      <w:keepNext/>
      <w:keepLines/>
      <w:numPr>
        <w:ilvl w:val="1"/>
        <w:numId w:val="6"/>
      </w:numPr>
      <w:suppressAutoHyphens/>
      <w:overflowPunct w:val="0"/>
      <w:autoSpaceDE w:val="0"/>
      <w:autoSpaceDN w:val="0"/>
      <w:adjustRightInd w:val="0"/>
      <w:spacing w:before="360" w:after="160" w:line="240" w:lineRule="atLeast"/>
      <w:textAlignment w:val="baseline"/>
      <w:outlineLvl w:val="1"/>
    </w:pPr>
    <w:rPr>
      <w:b/>
      <w:szCs w:val="20"/>
      <w:lang w:val="en-US" w:eastAsia="en-US"/>
    </w:rPr>
  </w:style>
  <w:style w:type="numbering" w:customStyle="1" w:styleId="headings">
    <w:name w:val="headings"/>
    <w:basedOn w:val="a3"/>
    <w:rsid w:val="002063C6"/>
    <w:pPr>
      <w:numPr>
        <w:numId w:val="6"/>
      </w:numPr>
    </w:pPr>
  </w:style>
  <w:style w:type="character" w:styleId="a9">
    <w:name w:val="Hyperlink"/>
    <w:basedOn w:val="a1"/>
    <w:unhideWhenUsed/>
    <w:rsid w:val="002063C6"/>
    <w:rPr>
      <w:color w:val="auto"/>
      <w:u w:val="none"/>
    </w:rPr>
  </w:style>
  <w:style w:type="paragraph" w:customStyle="1" w:styleId="keywords">
    <w:name w:val="keywords"/>
    <w:basedOn w:val="abstract"/>
    <w:next w:val="heading1"/>
    <w:rsid w:val="002063C6"/>
    <w:pPr>
      <w:spacing w:before="220"/>
      <w:ind w:firstLine="0"/>
      <w:contextualSpacing w:val="0"/>
      <w:jc w:val="left"/>
    </w:pPr>
  </w:style>
  <w:style w:type="paragraph" w:customStyle="1" w:styleId="p1a">
    <w:name w:val="p1a"/>
    <w:basedOn w:val="a0"/>
    <w:next w:val="a0"/>
    <w:link w:val="p1aZchn"/>
    <w:rsid w:val="002063C6"/>
    <w:pPr>
      <w:overflowPunct w:val="0"/>
      <w:autoSpaceDE w:val="0"/>
      <w:autoSpaceDN w:val="0"/>
      <w:adjustRightInd w:val="0"/>
      <w:spacing w:line="240" w:lineRule="atLeast"/>
      <w:jc w:val="both"/>
      <w:textAlignment w:val="baseline"/>
    </w:pPr>
    <w:rPr>
      <w:szCs w:val="20"/>
      <w:lang w:val="en-US" w:eastAsia="en-US"/>
    </w:rPr>
  </w:style>
  <w:style w:type="paragraph" w:customStyle="1" w:styleId="referenceitem">
    <w:name w:val="referenceitem"/>
    <w:basedOn w:val="a0"/>
    <w:rsid w:val="002063C6"/>
    <w:pPr>
      <w:numPr>
        <w:numId w:val="7"/>
      </w:numPr>
      <w:overflowPunct w:val="0"/>
      <w:autoSpaceDE w:val="0"/>
      <w:autoSpaceDN w:val="0"/>
      <w:adjustRightInd w:val="0"/>
      <w:spacing w:line="220" w:lineRule="atLeast"/>
      <w:jc w:val="both"/>
      <w:textAlignment w:val="baseline"/>
    </w:pPr>
    <w:rPr>
      <w:sz w:val="18"/>
      <w:szCs w:val="20"/>
      <w:lang w:val="en-US" w:eastAsia="en-US"/>
    </w:rPr>
  </w:style>
  <w:style w:type="numbering" w:customStyle="1" w:styleId="referencelist">
    <w:name w:val="referencelist"/>
    <w:basedOn w:val="a3"/>
    <w:semiHidden/>
    <w:rsid w:val="002063C6"/>
    <w:pPr>
      <w:numPr>
        <w:numId w:val="7"/>
      </w:numPr>
    </w:pPr>
  </w:style>
  <w:style w:type="paragraph" w:customStyle="1" w:styleId="papertitle">
    <w:name w:val="papertitle"/>
    <w:basedOn w:val="a0"/>
    <w:next w:val="author"/>
    <w:rsid w:val="002063C6"/>
    <w:pPr>
      <w:keepNext/>
      <w:keepLines/>
      <w:suppressAutoHyphens/>
      <w:overflowPunct w:val="0"/>
      <w:autoSpaceDE w:val="0"/>
      <w:autoSpaceDN w:val="0"/>
      <w:adjustRightInd w:val="0"/>
      <w:spacing w:after="480" w:line="360" w:lineRule="atLeast"/>
      <w:jc w:val="center"/>
      <w:textAlignment w:val="baseline"/>
    </w:pPr>
    <w:rPr>
      <w:b/>
      <w:sz w:val="28"/>
      <w:szCs w:val="20"/>
      <w:lang w:val="en-US" w:eastAsia="en-US"/>
    </w:rPr>
  </w:style>
  <w:style w:type="character" w:customStyle="1" w:styleId="ORCID">
    <w:name w:val="ORCID"/>
    <w:basedOn w:val="a1"/>
    <w:rsid w:val="002063C6"/>
    <w:rPr>
      <w:position w:val="0"/>
      <w:vertAlign w:val="superscript"/>
    </w:rPr>
  </w:style>
  <w:style w:type="paragraph" w:styleId="aa">
    <w:name w:val="footnote text"/>
    <w:basedOn w:val="a0"/>
    <w:link w:val="ab"/>
    <w:rsid w:val="002063C6"/>
    <w:pPr>
      <w:overflowPunct w:val="0"/>
      <w:autoSpaceDE w:val="0"/>
      <w:autoSpaceDN w:val="0"/>
      <w:adjustRightInd w:val="0"/>
      <w:spacing w:line="220" w:lineRule="atLeast"/>
      <w:ind w:left="227" w:hanging="227"/>
      <w:jc w:val="both"/>
      <w:textAlignment w:val="baseline"/>
    </w:pPr>
    <w:rPr>
      <w:sz w:val="18"/>
      <w:szCs w:val="20"/>
      <w:lang w:val="en-US" w:eastAsia="en-US"/>
    </w:rPr>
  </w:style>
  <w:style w:type="character" w:customStyle="1" w:styleId="ab">
    <w:name w:val="Текст сноски Знак"/>
    <w:basedOn w:val="a1"/>
    <w:link w:val="aa"/>
    <w:rsid w:val="002063C6"/>
    <w:rPr>
      <w:sz w:val="18"/>
      <w:lang w:val="en-US" w:eastAsia="en-US"/>
    </w:rPr>
  </w:style>
  <w:style w:type="paragraph" w:customStyle="1" w:styleId="NoindentNormal">
    <w:name w:val="NoindentNormal"/>
    <w:basedOn w:val="a0"/>
    <w:next w:val="a0"/>
    <w:rsid w:val="002063C6"/>
    <w:pPr>
      <w:jc w:val="both"/>
    </w:pPr>
    <w:rPr>
      <w:rFonts w:eastAsia="MS Mincho"/>
      <w:lang w:val="en-US" w:eastAsia="ja-JP"/>
    </w:rPr>
  </w:style>
  <w:style w:type="paragraph" w:customStyle="1" w:styleId="Equation">
    <w:name w:val="Equation"/>
    <w:basedOn w:val="a0"/>
    <w:rsid w:val="002063C6"/>
    <w:pPr>
      <w:tabs>
        <w:tab w:val="left" w:pos="6781"/>
      </w:tabs>
      <w:spacing w:before="240" w:after="240"/>
      <w:ind w:left="454"/>
    </w:pPr>
    <w:rPr>
      <w:rFonts w:eastAsia="MS Mincho"/>
      <w:lang w:val="en-US" w:eastAsia="ja-JP"/>
    </w:rPr>
  </w:style>
  <w:style w:type="paragraph" w:customStyle="1" w:styleId="Paragraph">
    <w:name w:val="Paragraph"/>
    <w:basedOn w:val="a0"/>
    <w:link w:val="Paragraph0"/>
    <w:qFormat/>
    <w:rsid w:val="002063C6"/>
    <w:pPr>
      <w:widowControl w:val="0"/>
      <w:autoSpaceDN w:val="0"/>
      <w:adjustRightInd w:val="0"/>
      <w:ind w:firstLine="284"/>
      <w:jc w:val="both"/>
    </w:pPr>
    <w:rPr>
      <w:snapToGrid w:val="0"/>
      <w:szCs w:val="20"/>
      <w:lang w:val="en-US" w:eastAsia="zh-CN"/>
    </w:rPr>
  </w:style>
  <w:style w:type="character" w:customStyle="1" w:styleId="Paragraph0">
    <w:name w:val="Paragraph Знак"/>
    <w:link w:val="Paragraph"/>
    <w:locked/>
    <w:rsid w:val="002063C6"/>
    <w:rPr>
      <w:snapToGrid w:val="0"/>
      <w:lang w:val="en-US" w:eastAsia="zh-CN"/>
    </w:rPr>
  </w:style>
  <w:style w:type="paragraph" w:styleId="ac">
    <w:name w:val="Normal (Web)"/>
    <w:basedOn w:val="a0"/>
    <w:uiPriority w:val="99"/>
    <w:unhideWhenUsed/>
    <w:rsid w:val="00891EFE"/>
    <w:pPr>
      <w:spacing w:before="100" w:beforeAutospacing="1" w:after="100" w:afterAutospacing="1"/>
    </w:pPr>
    <w:rPr>
      <w:sz w:val="24"/>
    </w:rPr>
  </w:style>
  <w:style w:type="character" w:customStyle="1" w:styleId="keyword1">
    <w:name w:val="keyword1"/>
    <w:basedOn w:val="a1"/>
    <w:rsid w:val="00891EFE"/>
    <w:rPr>
      <w:i/>
      <w:iCs/>
    </w:rPr>
  </w:style>
  <w:style w:type="character" w:customStyle="1" w:styleId="50">
    <w:name w:val="Заголовок 5 Знак"/>
    <w:basedOn w:val="a1"/>
    <w:link w:val="5"/>
    <w:rsid w:val="00615C21"/>
    <w:rPr>
      <w:rFonts w:eastAsia="MS Mincho"/>
      <w:bCs/>
      <w:i/>
      <w:iCs/>
      <w:szCs w:val="26"/>
      <w:lang w:val="en-US" w:eastAsia="ja-JP"/>
    </w:rPr>
  </w:style>
  <w:style w:type="character" w:customStyle="1" w:styleId="60">
    <w:name w:val="Заголовок 6 Знак"/>
    <w:basedOn w:val="a1"/>
    <w:link w:val="6"/>
    <w:rsid w:val="00615C21"/>
    <w:rPr>
      <w:rFonts w:eastAsia="MS Mincho"/>
      <w:bCs/>
      <w:szCs w:val="22"/>
      <w:lang w:val="en-US" w:eastAsia="ja-JP"/>
    </w:rPr>
  </w:style>
  <w:style w:type="character" w:customStyle="1" w:styleId="70">
    <w:name w:val="Заголовок 7 Знак"/>
    <w:basedOn w:val="a1"/>
    <w:link w:val="7"/>
    <w:rsid w:val="00615C21"/>
    <w:rPr>
      <w:rFonts w:eastAsia="MS Mincho"/>
      <w:sz w:val="24"/>
      <w:szCs w:val="24"/>
      <w:lang w:val="en-US" w:eastAsia="ja-JP"/>
    </w:rPr>
  </w:style>
  <w:style w:type="character" w:customStyle="1" w:styleId="80">
    <w:name w:val="Заголовок 8 Знак"/>
    <w:basedOn w:val="a1"/>
    <w:link w:val="8"/>
    <w:rsid w:val="00615C21"/>
    <w:rPr>
      <w:rFonts w:eastAsia="MS Mincho"/>
      <w:i/>
      <w:iCs/>
      <w:sz w:val="24"/>
      <w:szCs w:val="24"/>
      <w:lang w:val="en-US" w:eastAsia="ja-JP"/>
    </w:rPr>
  </w:style>
  <w:style w:type="character" w:customStyle="1" w:styleId="90">
    <w:name w:val="Заголовок 9 Знак"/>
    <w:basedOn w:val="a1"/>
    <w:link w:val="9"/>
    <w:rsid w:val="00615C21"/>
    <w:rPr>
      <w:rFonts w:ascii="Arial" w:eastAsia="MS Mincho" w:hAnsi="Arial" w:cs="Arial"/>
      <w:sz w:val="22"/>
      <w:szCs w:val="22"/>
      <w:lang w:val="en-US" w:eastAsia="ja-JP"/>
    </w:rPr>
  </w:style>
  <w:style w:type="paragraph" w:customStyle="1" w:styleId="21">
    <w:name w:val="Цитата 21"/>
    <w:basedOn w:val="a0"/>
    <w:rsid w:val="00615C21"/>
    <w:pPr>
      <w:ind w:left="204" w:firstLine="357"/>
      <w:jc w:val="both"/>
    </w:pPr>
    <w:rPr>
      <w:rFonts w:eastAsia="MS Mincho"/>
      <w:sz w:val="18"/>
      <w:lang w:val="en-US" w:eastAsia="ja-JP"/>
    </w:rPr>
  </w:style>
  <w:style w:type="paragraph" w:customStyle="1" w:styleId="Abstract0">
    <w:name w:val="Abstract"/>
    <w:basedOn w:val="a0"/>
    <w:rsid w:val="00615C21"/>
    <w:pPr>
      <w:adjustRightInd w:val="0"/>
      <w:snapToGrid w:val="0"/>
      <w:spacing w:before="480"/>
      <w:ind w:left="851" w:right="851"/>
      <w:jc w:val="both"/>
    </w:pPr>
    <w:rPr>
      <w:rFonts w:eastAsia="MS Mincho"/>
      <w:sz w:val="16"/>
      <w:lang w:val="en-US" w:eastAsia="ja-JP"/>
    </w:rPr>
  </w:style>
  <w:style w:type="paragraph" w:customStyle="1" w:styleId="Affiliation">
    <w:name w:val="Affiliation"/>
    <w:basedOn w:val="a0"/>
    <w:rsid w:val="00615C21"/>
    <w:pPr>
      <w:jc w:val="center"/>
    </w:pPr>
    <w:rPr>
      <w:rFonts w:eastAsia="MS Mincho"/>
      <w:i/>
      <w:lang w:val="en-US" w:eastAsia="ja-JP"/>
    </w:rPr>
  </w:style>
  <w:style w:type="paragraph" w:customStyle="1" w:styleId="Footnote">
    <w:name w:val="Footnote"/>
    <w:basedOn w:val="a0"/>
    <w:rsid w:val="00615C21"/>
    <w:pPr>
      <w:ind w:firstLine="136"/>
      <w:jc w:val="both"/>
    </w:pPr>
    <w:rPr>
      <w:rFonts w:eastAsia="MS Mincho"/>
      <w:sz w:val="16"/>
      <w:lang w:val="en-US" w:eastAsia="ja-JP"/>
    </w:rPr>
  </w:style>
  <w:style w:type="paragraph" w:customStyle="1" w:styleId="LISTalph">
    <w:name w:val="LISTalph"/>
    <w:basedOn w:val="a0"/>
    <w:rsid w:val="00615C21"/>
    <w:pPr>
      <w:numPr>
        <w:numId w:val="10"/>
      </w:numPr>
      <w:tabs>
        <w:tab w:val="left" w:pos="499"/>
      </w:tabs>
      <w:jc w:val="both"/>
    </w:pPr>
    <w:rPr>
      <w:rFonts w:eastAsia="MS Mincho"/>
      <w:lang w:val="en-US" w:eastAsia="ja-JP"/>
    </w:rPr>
  </w:style>
  <w:style w:type="paragraph" w:customStyle="1" w:styleId="LISTdash">
    <w:name w:val="LISTdash"/>
    <w:basedOn w:val="a0"/>
    <w:rsid w:val="00615C21"/>
    <w:pPr>
      <w:numPr>
        <w:numId w:val="11"/>
      </w:numPr>
      <w:tabs>
        <w:tab w:val="left" w:pos="454"/>
      </w:tabs>
      <w:adjustRightInd w:val="0"/>
      <w:snapToGrid w:val="0"/>
      <w:jc w:val="both"/>
    </w:pPr>
    <w:rPr>
      <w:rFonts w:eastAsia="MS Mincho"/>
      <w:lang w:val="en-US" w:eastAsia="ja-JP"/>
    </w:rPr>
  </w:style>
  <w:style w:type="paragraph" w:customStyle="1" w:styleId="LISTnum">
    <w:name w:val="LISTnum"/>
    <w:basedOn w:val="a0"/>
    <w:rsid w:val="00615C21"/>
    <w:pPr>
      <w:numPr>
        <w:numId w:val="15"/>
      </w:numPr>
      <w:adjustRightInd w:val="0"/>
      <w:snapToGrid w:val="0"/>
      <w:ind w:left="714" w:hanging="357"/>
      <w:jc w:val="both"/>
    </w:pPr>
    <w:rPr>
      <w:rFonts w:eastAsia="MS Mincho"/>
      <w:lang w:val="en-US" w:eastAsia="ja-JP"/>
    </w:rPr>
  </w:style>
  <w:style w:type="paragraph" w:customStyle="1" w:styleId="References">
    <w:name w:val="References"/>
    <w:basedOn w:val="a0"/>
    <w:rsid w:val="00615C21"/>
    <w:pPr>
      <w:tabs>
        <w:tab w:val="left" w:pos="85"/>
      </w:tabs>
      <w:jc w:val="both"/>
    </w:pPr>
    <w:rPr>
      <w:rFonts w:eastAsia="MS Mincho"/>
      <w:sz w:val="16"/>
      <w:lang w:val="en-US" w:eastAsia="ja-JP"/>
    </w:rPr>
  </w:style>
  <w:style w:type="paragraph" w:customStyle="1" w:styleId="Table">
    <w:name w:val="Table"/>
    <w:basedOn w:val="a0"/>
    <w:rsid w:val="00615C21"/>
    <w:pPr>
      <w:spacing w:before="60" w:after="60"/>
    </w:pPr>
    <w:rPr>
      <w:rFonts w:eastAsia="MS Mincho"/>
      <w:sz w:val="16"/>
      <w:lang w:val="en-US" w:eastAsia="ja-JP"/>
    </w:rPr>
  </w:style>
  <w:style w:type="paragraph" w:styleId="ad">
    <w:name w:val="Title"/>
    <w:basedOn w:val="a0"/>
    <w:next w:val="a0"/>
    <w:link w:val="ae"/>
    <w:qFormat/>
    <w:rsid w:val="00615C21"/>
    <w:pPr>
      <w:spacing w:before="480" w:after="320"/>
      <w:jc w:val="center"/>
    </w:pPr>
    <w:rPr>
      <w:rFonts w:eastAsia="MS Mincho"/>
      <w:noProof/>
      <w:kern w:val="28"/>
      <w:sz w:val="40"/>
      <w:lang w:val="en-US" w:eastAsia="ja-JP"/>
    </w:rPr>
  </w:style>
  <w:style w:type="character" w:customStyle="1" w:styleId="ae">
    <w:name w:val="Название Знак"/>
    <w:basedOn w:val="a1"/>
    <w:link w:val="ad"/>
    <w:rsid w:val="00615C21"/>
    <w:rPr>
      <w:rFonts w:eastAsia="MS Mincho"/>
      <w:noProof/>
      <w:kern w:val="28"/>
      <w:sz w:val="40"/>
      <w:szCs w:val="24"/>
      <w:lang w:val="en-US" w:eastAsia="ja-JP"/>
    </w:rPr>
  </w:style>
  <w:style w:type="paragraph" w:customStyle="1" w:styleId="Author0">
    <w:name w:val="Author"/>
    <w:basedOn w:val="a0"/>
    <w:rsid w:val="00615C21"/>
    <w:pPr>
      <w:jc w:val="center"/>
    </w:pPr>
    <w:rPr>
      <w:rFonts w:eastAsia="MS Mincho"/>
      <w:lang w:val="en-US" w:eastAsia="ja-JP"/>
    </w:rPr>
  </w:style>
  <w:style w:type="paragraph" w:customStyle="1" w:styleId="LISTDescription">
    <w:name w:val="LISTDescription"/>
    <w:basedOn w:val="a0"/>
    <w:rsid w:val="00615C21"/>
    <w:pPr>
      <w:ind w:left="454" w:hanging="454"/>
      <w:jc w:val="both"/>
    </w:pPr>
    <w:rPr>
      <w:rFonts w:eastAsia="MS Mincho"/>
      <w:lang w:val="en-US" w:eastAsia="ja-JP"/>
    </w:rPr>
  </w:style>
  <w:style w:type="paragraph" w:customStyle="1" w:styleId="Notes">
    <w:name w:val="Notes"/>
    <w:basedOn w:val="a0"/>
    <w:rsid w:val="00615C21"/>
    <w:pPr>
      <w:ind w:firstLine="357"/>
      <w:jc w:val="both"/>
    </w:pPr>
    <w:rPr>
      <w:rFonts w:eastAsia="MS Mincho"/>
      <w:sz w:val="16"/>
      <w:lang w:val="en-US" w:eastAsia="ja-JP"/>
    </w:rPr>
  </w:style>
  <w:style w:type="paragraph" w:styleId="af">
    <w:name w:val="Body Text"/>
    <w:basedOn w:val="a0"/>
    <w:link w:val="af0"/>
    <w:rsid w:val="00615C21"/>
    <w:pPr>
      <w:spacing w:after="120"/>
      <w:ind w:firstLine="357"/>
      <w:jc w:val="both"/>
    </w:pPr>
    <w:rPr>
      <w:rFonts w:eastAsia="MS Mincho"/>
      <w:lang w:val="en-US" w:eastAsia="ja-JP"/>
    </w:rPr>
  </w:style>
  <w:style w:type="character" w:customStyle="1" w:styleId="af0">
    <w:name w:val="Основной текст Знак"/>
    <w:basedOn w:val="a1"/>
    <w:link w:val="af"/>
    <w:rsid w:val="00615C21"/>
    <w:rPr>
      <w:rFonts w:eastAsia="MS Mincho"/>
      <w:szCs w:val="24"/>
      <w:lang w:val="en-US" w:eastAsia="ja-JP"/>
    </w:rPr>
  </w:style>
  <w:style w:type="paragraph" w:customStyle="1" w:styleId="CaptionLong">
    <w:name w:val="CaptionLong"/>
    <w:basedOn w:val="a0"/>
    <w:rsid w:val="00615C21"/>
    <w:pPr>
      <w:spacing w:before="80" w:after="80"/>
      <w:jc w:val="both"/>
    </w:pPr>
    <w:rPr>
      <w:rFonts w:eastAsia="MS Mincho"/>
      <w:sz w:val="16"/>
      <w:lang w:val="en-US" w:eastAsia="ja-JP"/>
    </w:rPr>
  </w:style>
  <w:style w:type="paragraph" w:customStyle="1" w:styleId="HeadingUnn1">
    <w:name w:val="HeadingUnn1"/>
    <w:basedOn w:val="1"/>
    <w:next w:val="NoindentNormal"/>
    <w:rsid w:val="00615C21"/>
    <w:pPr>
      <w:keepLines/>
      <w:suppressAutoHyphens/>
      <w:spacing w:before="480" w:after="240"/>
    </w:pPr>
    <w:rPr>
      <w:rFonts w:eastAsia="MS Mincho"/>
      <w:bCs w:val="0"/>
      <w:sz w:val="20"/>
      <w:lang w:val="en-US" w:eastAsia="ja-JP"/>
    </w:rPr>
  </w:style>
  <w:style w:type="paragraph" w:customStyle="1" w:styleId="HeadingUnn2">
    <w:name w:val="HeadingUnn2"/>
    <w:basedOn w:val="2"/>
    <w:next w:val="NoindentNormal"/>
    <w:rsid w:val="00615C21"/>
    <w:pPr>
      <w:keepLines/>
      <w:suppressAutoHyphens/>
      <w:spacing w:after="240"/>
    </w:pPr>
    <w:rPr>
      <w:rFonts w:eastAsia="MS Mincho"/>
      <w:b w:val="0"/>
      <w:i/>
      <w:lang w:val="en-US" w:eastAsia="ja-JP"/>
    </w:rPr>
  </w:style>
  <w:style w:type="paragraph" w:customStyle="1" w:styleId="HeadingUnn3">
    <w:name w:val="HeadingUnn3"/>
    <w:basedOn w:val="3"/>
    <w:next w:val="NoindentNormal"/>
    <w:rsid w:val="00615C21"/>
    <w:pPr>
      <w:keepLines/>
      <w:suppressAutoHyphens/>
    </w:pPr>
    <w:rPr>
      <w:rFonts w:eastAsia="MS Mincho"/>
      <w:b w:val="0"/>
      <w:i/>
      <w:lang w:val="en-US" w:eastAsia="ja-JP"/>
    </w:rPr>
  </w:style>
  <w:style w:type="paragraph" w:customStyle="1" w:styleId="HeadingUnn4">
    <w:name w:val="HeadingUnn4"/>
    <w:basedOn w:val="4"/>
    <w:next w:val="NoindentNormal"/>
    <w:rsid w:val="00615C21"/>
    <w:pPr>
      <w:suppressAutoHyphens/>
      <w:spacing w:before="120" w:after="0"/>
      <w:jc w:val="left"/>
    </w:pPr>
    <w:rPr>
      <w:rFonts w:eastAsia="MS Mincho"/>
      <w:i/>
      <w:lang w:val="en-US" w:eastAsia="ja-JP"/>
    </w:rPr>
  </w:style>
  <w:style w:type="paragraph" w:customStyle="1" w:styleId="HeadingUnn5">
    <w:name w:val="HeadingUnn5"/>
    <w:basedOn w:val="5"/>
    <w:next w:val="a0"/>
    <w:rsid w:val="00615C21"/>
    <w:pPr>
      <w:spacing w:before="120"/>
    </w:pPr>
  </w:style>
  <w:style w:type="paragraph" w:styleId="a">
    <w:name w:val="List Number"/>
    <w:basedOn w:val="a0"/>
    <w:rsid w:val="00615C21"/>
    <w:pPr>
      <w:numPr>
        <w:numId w:val="12"/>
      </w:numPr>
      <w:jc w:val="both"/>
    </w:pPr>
    <w:rPr>
      <w:rFonts w:eastAsia="MS Mincho"/>
      <w:lang w:val="en-US" w:eastAsia="ja-JP"/>
    </w:rPr>
  </w:style>
  <w:style w:type="paragraph" w:customStyle="1" w:styleId="CaptionShort">
    <w:name w:val="CaptionShort"/>
    <w:basedOn w:val="a0"/>
    <w:rsid w:val="00615C21"/>
    <w:pPr>
      <w:spacing w:before="80" w:after="80"/>
      <w:jc w:val="center"/>
    </w:pPr>
    <w:rPr>
      <w:rFonts w:eastAsia="MS Mincho"/>
      <w:sz w:val="16"/>
      <w:lang w:val="en-US" w:eastAsia="ja-JP"/>
    </w:rPr>
  </w:style>
  <w:style w:type="paragraph" w:customStyle="1" w:styleId="Listbul">
    <w:name w:val="Listbul"/>
    <w:basedOn w:val="a0"/>
    <w:rsid w:val="00615C21"/>
    <w:pPr>
      <w:numPr>
        <w:numId w:val="14"/>
      </w:numPr>
      <w:jc w:val="both"/>
    </w:pPr>
    <w:rPr>
      <w:rFonts w:eastAsia="MS Mincho"/>
      <w:lang w:val="en-US" w:eastAsia="ja-JP"/>
    </w:rPr>
  </w:style>
  <w:style w:type="paragraph" w:customStyle="1" w:styleId="Keywords0">
    <w:name w:val="Keywords"/>
    <w:basedOn w:val="Abstract0"/>
    <w:next w:val="1"/>
    <w:rsid w:val="00615C21"/>
    <w:pPr>
      <w:spacing w:before="240" w:after="240"/>
    </w:pPr>
  </w:style>
  <w:style w:type="character" w:customStyle="1" w:styleId="FootnoteChar">
    <w:name w:val="Footnote Char"/>
    <w:rsid w:val="00615C21"/>
    <w:rPr>
      <w:rFonts w:eastAsia="MS Mincho"/>
      <w:sz w:val="16"/>
      <w:szCs w:val="24"/>
      <w:lang w:val="en-US" w:eastAsia="ja-JP" w:bidi="ar-SA"/>
    </w:rPr>
  </w:style>
  <w:style w:type="character" w:customStyle="1" w:styleId="MTEquationSection">
    <w:name w:val="MTEquationSection"/>
    <w:rsid w:val="00615C21"/>
    <w:rPr>
      <w:i/>
      <w:vanish/>
      <w:color w:val="FF0000"/>
    </w:rPr>
  </w:style>
  <w:style w:type="character" w:customStyle="1" w:styleId="notranslate">
    <w:name w:val="notranslate"/>
    <w:basedOn w:val="a1"/>
    <w:rsid w:val="00615C21"/>
  </w:style>
  <w:style w:type="character" w:customStyle="1" w:styleId="apple-converted-space">
    <w:name w:val="apple-converted-space"/>
    <w:basedOn w:val="a1"/>
    <w:rsid w:val="00615C21"/>
  </w:style>
  <w:style w:type="paragraph" w:styleId="af1">
    <w:name w:val="List Paragraph"/>
    <w:basedOn w:val="a0"/>
    <w:uiPriority w:val="34"/>
    <w:qFormat/>
    <w:rsid w:val="00615C21"/>
    <w:pPr>
      <w:spacing w:after="200" w:line="276" w:lineRule="auto"/>
      <w:ind w:left="720"/>
      <w:contextualSpacing/>
    </w:pPr>
    <w:rPr>
      <w:rFonts w:asciiTheme="minorHAnsi" w:eastAsiaTheme="minorHAnsi" w:hAnsiTheme="minorHAnsi" w:cstheme="minorBidi"/>
      <w:sz w:val="22"/>
      <w:szCs w:val="22"/>
      <w:lang w:eastAsia="en-US"/>
    </w:rPr>
  </w:style>
  <w:style w:type="paragraph" w:styleId="af2">
    <w:name w:val="Bibliography"/>
    <w:basedOn w:val="a0"/>
    <w:next w:val="a0"/>
    <w:uiPriority w:val="37"/>
    <w:unhideWhenUsed/>
    <w:rsid w:val="00615C21"/>
    <w:pPr>
      <w:spacing w:after="200" w:line="276" w:lineRule="auto"/>
    </w:pPr>
    <w:rPr>
      <w:rFonts w:asciiTheme="minorHAnsi" w:eastAsiaTheme="minorHAnsi" w:hAnsiTheme="minorHAnsi" w:cstheme="minorBidi"/>
      <w:sz w:val="22"/>
      <w:szCs w:val="22"/>
      <w:lang w:eastAsia="en-US"/>
    </w:rPr>
  </w:style>
  <w:style w:type="paragraph" w:customStyle="1" w:styleId="Heading">
    <w:name w:val="Heading"/>
    <w:next w:val="InitialParagraph"/>
    <w:uiPriority w:val="99"/>
    <w:qFormat/>
    <w:rsid w:val="00615C21"/>
    <w:pPr>
      <w:keepNext/>
      <w:widowControl w:val="0"/>
      <w:autoSpaceDN w:val="0"/>
      <w:adjustRightInd w:val="0"/>
      <w:spacing w:before="240" w:after="120"/>
      <w:outlineLvl w:val="0"/>
    </w:pPr>
    <w:rPr>
      <w:b/>
      <w:bCs/>
      <w:sz w:val="24"/>
      <w:szCs w:val="24"/>
      <w:lang w:val="en-GB"/>
    </w:rPr>
  </w:style>
  <w:style w:type="paragraph" w:customStyle="1" w:styleId="InitialParagraph">
    <w:name w:val="Initial Paragraph"/>
    <w:basedOn w:val="Paragraph"/>
    <w:next w:val="Paragraph"/>
    <w:uiPriority w:val="99"/>
    <w:qFormat/>
    <w:rsid w:val="00615C21"/>
    <w:pPr>
      <w:ind w:firstLine="0"/>
    </w:pPr>
  </w:style>
  <w:style w:type="character" w:customStyle="1" w:styleId="p1aZchn">
    <w:name w:val="p1a Zchn"/>
    <w:link w:val="p1a"/>
    <w:locked/>
    <w:rsid w:val="00615C21"/>
    <w:rPr>
      <w:lang w:val="en-US" w:eastAsia="en-US"/>
    </w:rPr>
  </w:style>
  <w:style w:type="paragraph" w:customStyle="1" w:styleId="bulletitem">
    <w:name w:val="bulletitem"/>
    <w:basedOn w:val="a0"/>
    <w:rsid w:val="00615C21"/>
    <w:pPr>
      <w:widowControl w:val="0"/>
      <w:numPr>
        <w:numId w:val="24"/>
      </w:numPr>
      <w:tabs>
        <w:tab w:val="left" w:pos="708"/>
        <w:tab w:val="left" w:pos="1416"/>
        <w:tab w:val="left" w:pos="2124"/>
        <w:tab w:val="left" w:pos="2832"/>
        <w:tab w:val="left" w:pos="3540"/>
        <w:tab w:val="left" w:pos="4248"/>
        <w:tab w:val="left" w:pos="4956"/>
        <w:tab w:val="left" w:pos="5664"/>
        <w:tab w:val="left" w:pos="6372"/>
      </w:tabs>
      <w:overflowPunct w:val="0"/>
      <w:autoSpaceDE w:val="0"/>
      <w:autoSpaceDN w:val="0"/>
      <w:adjustRightInd w:val="0"/>
      <w:spacing w:before="160" w:after="160" w:line="240" w:lineRule="atLeast"/>
      <w:contextualSpacing/>
      <w:jc w:val="both"/>
      <w:textAlignment w:val="baseline"/>
    </w:pPr>
    <w:rPr>
      <w:szCs w:val="20"/>
      <w:lang w:val="en-US" w:eastAsia="de-DE"/>
    </w:rPr>
  </w:style>
  <w:style w:type="numbering" w:customStyle="1" w:styleId="itemization1">
    <w:name w:val="itemization1"/>
    <w:basedOn w:val="a3"/>
    <w:rsid w:val="00615C21"/>
    <w:pPr>
      <w:numPr>
        <w:numId w:val="24"/>
      </w:numPr>
    </w:pPr>
  </w:style>
  <w:style w:type="paragraph" w:styleId="af3">
    <w:name w:val="header"/>
    <w:basedOn w:val="a0"/>
    <w:link w:val="af4"/>
    <w:uiPriority w:val="99"/>
    <w:unhideWhenUsed/>
    <w:rsid w:val="00615C21"/>
    <w:pPr>
      <w:tabs>
        <w:tab w:val="center" w:pos="4677"/>
        <w:tab w:val="right" w:pos="9355"/>
      </w:tabs>
      <w:ind w:firstLine="357"/>
      <w:jc w:val="both"/>
    </w:pPr>
    <w:rPr>
      <w:rFonts w:eastAsia="MS Mincho"/>
      <w:lang w:val="en-US" w:eastAsia="ja-JP"/>
    </w:rPr>
  </w:style>
  <w:style w:type="character" w:customStyle="1" w:styleId="af4">
    <w:name w:val="Верхний колонтитул Знак"/>
    <w:basedOn w:val="a1"/>
    <w:link w:val="af3"/>
    <w:uiPriority w:val="99"/>
    <w:rsid w:val="00615C21"/>
    <w:rPr>
      <w:rFonts w:eastAsia="MS Mincho"/>
      <w:szCs w:val="24"/>
      <w:lang w:val="en-US" w:eastAsia="ja-JP"/>
    </w:rPr>
  </w:style>
  <w:style w:type="paragraph" w:styleId="af5">
    <w:name w:val="footer"/>
    <w:basedOn w:val="a0"/>
    <w:link w:val="af6"/>
    <w:uiPriority w:val="99"/>
    <w:unhideWhenUsed/>
    <w:rsid w:val="00615C21"/>
    <w:pPr>
      <w:tabs>
        <w:tab w:val="center" w:pos="4677"/>
        <w:tab w:val="right" w:pos="9355"/>
      </w:tabs>
      <w:ind w:firstLine="357"/>
      <w:jc w:val="both"/>
    </w:pPr>
    <w:rPr>
      <w:rFonts w:eastAsia="MS Mincho"/>
      <w:lang w:val="en-US" w:eastAsia="ja-JP"/>
    </w:rPr>
  </w:style>
  <w:style w:type="character" w:customStyle="1" w:styleId="af6">
    <w:name w:val="Нижний колонтитул Знак"/>
    <w:basedOn w:val="a1"/>
    <w:link w:val="af5"/>
    <w:uiPriority w:val="99"/>
    <w:rsid w:val="00615C21"/>
    <w:rPr>
      <w:rFonts w:eastAsia="MS Mincho"/>
      <w:szCs w:val="24"/>
      <w:lang w:val="en-US" w:eastAsia="ja-JP"/>
    </w:rPr>
  </w:style>
  <w:style w:type="character" w:customStyle="1" w:styleId="10">
    <w:name w:val="Заголовок 1 Знак"/>
    <w:aliases w:val="APSSE_Header 1 Знак"/>
    <w:basedOn w:val="a1"/>
    <w:link w:val="1"/>
    <w:rsid w:val="00615C21"/>
    <w:rPr>
      <w:rFonts w:cs="Arial"/>
      <w:b/>
      <w:bCs/>
      <w:kern w:val="32"/>
      <w:sz w:val="24"/>
      <w:szCs w:val="32"/>
    </w:rPr>
  </w:style>
  <w:style w:type="character" w:styleId="af7">
    <w:name w:val="annotation reference"/>
    <w:basedOn w:val="a1"/>
    <w:uiPriority w:val="99"/>
    <w:unhideWhenUsed/>
    <w:rsid w:val="00615C21"/>
    <w:rPr>
      <w:sz w:val="16"/>
      <w:szCs w:val="16"/>
    </w:rPr>
  </w:style>
  <w:style w:type="paragraph" w:styleId="af8">
    <w:name w:val="annotation text"/>
    <w:basedOn w:val="a0"/>
    <w:link w:val="af9"/>
    <w:uiPriority w:val="99"/>
    <w:unhideWhenUsed/>
    <w:rsid w:val="00615C21"/>
    <w:pPr>
      <w:ind w:firstLine="357"/>
      <w:jc w:val="both"/>
    </w:pPr>
    <w:rPr>
      <w:rFonts w:eastAsia="MS Mincho"/>
      <w:szCs w:val="20"/>
      <w:lang w:val="en-US" w:eastAsia="ja-JP"/>
    </w:rPr>
  </w:style>
  <w:style w:type="character" w:customStyle="1" w:styleId="af9">
    <w:name w:val="Текст примечания Знак"/>
    <w:basedOn w:val="a1"/>
    <w:link w:val="af8"/>
    <w:uiPriority w:val="99"/>
    <w:rsid w:val="00615C21"/>
    <w:rPr>
      <w:rFonts w:eastAsia="MS Mincho"/>
      <w:lang w:val="en-US" w:eastAsia="ja-JP"/>
    </w:rPr>
  </w:style>
  <w:style w:type="paragraph" w:styleId="afa">
    <w:name w:val="annotation subject"/>
    <w:basedOn w:val="af8"/>
    <w:next w:val="af8"/>
    <w:link w:val="afb"/>
    <w:uiPriority w:val="99"/>
    <w:unhideWhenUsed/>
    <w:rsid w:val="00615C21"/>
    <w:rPr>
      <w:b/>
      <w:bCs/>
    </w:rPr>
  </w:style>
  <w:style w:type="character" w:customStyle="1" w:styleId="afb">
    <w:name w:val="Тема примечания Знак"/>
    <w:basedOn w:val="af9"/>
    <w:link w:val="afa"/>
    <w:uiPriority w:val="99"/>
    <w:rsid w:val="00615C21"/>
    <w:rPr>
      <w:rFonts w:eastAsia="MS Mincho"/>
      <w:b/>
      <w:bCs/>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215C2"/>
    <w:rPr>
      <w:szCs w:val="24"/>
    </w:rPr>
  </w:style>
  <w:style w:type="paragraph" w:styleId="1">
    <w:name w:val="heading 1"/>
    <w:aliases w:val="APSSE_Header 1"/>
    <w:basedOn w:val="a0"/>
    <w:next w:val="APSSE1stparagraph"/>
    <w:link w:val="10"/>
    <w:qFormat/>
    <w:rsid w:val="00BC0529"/>
    <w:pPr>
      <w:keepNext/>
      <w:spacing w:before="240" w:after="120"/>
      <w:outlineLvl w:val="0"/>
    </w:pPr>
    <w:rPr>
      <w:rFonts w:cs="Arial"/>
      <w:b/>
      <w:bCs/>
      <w:kern w:val="32"/>
      <w:sz w:val="24"/>
      <w:szCs w:val="32"/>
    </w:rPr>
  </w:style>
  <w:style w:type="paragraph" w:styleId="2">
    <w:name w:val="heading 2"/>
    <w:aliases w:val="APSSE_Header 2"/>
    <w:basedOn w:val="a0"/>
    <w:next w:val="APSSE1stparagraph"/>
    <w:qFormat/>
    <w:rsid w:val="00BC0529"/>
    <w:pPr>
      <w:keepNext/>
      <w:spacing w:before="240" w:after="120"/>
      <w:outlineLvl w:val="1"/>
    </w:pPr>
    <w:rPr>
      <w:rFonts w:cs="Arial"/>
      <w:b/>
      <w:bCs/>
      <w:iCs/>
      <w:szCs w:val="28"/>
    </w:rPr>
  </w:style>
  <w:style w:type="paragraph" w:styleId="3">
    <w:name w:val="heading 3"/>
    <w:aliases w:val="APSSE_Header 3"/>
    <w:basedOn w:val="a0"/>
    <w:next w:val="APSSE1stparagraph"/>
    <w:qFormat/>
    <w:rsid w:val="00BC0529"/>
    <w:pPr>
      <w:keepNext/>
      <w:spacing w:before="240" w:after="120"/>
      <w:outlineLvl w:val="2"/>
    </w:pPr>
    <w:rPr>
      <w:rFonts w:cs="Arial"/>
      <w:b/>
      <w:bCs/>
      <w:szCs w:val="26"/>
    </w:rPr>
  </w:style>
  <w:style w:type="paragraph" w:styleId="4">
    <w:name w:val="heading 4"/>
    <w:aliases w:val="APSSE_Header 4"/>
    <w:basedOn w:val="a0"/>
    <w:next w:val="APSSE1stparagraph"/>
    <w:qFormat/>
    <w:rsid w:val="00BC0529"/>
    <w:pPr>
      <w:keepNext/>
      <w:spacing w:before="240" w:after="120"/>
      <w:jc w:val="both"/>
      <w:outlineLvl w:val="3"/>
    </w:pPr>
    <w:rPr>
      <w:bCs/>
      <w:szCs w:val="28"/>
    </w:rPr>
  </w:style>
  <w:style w:type="paragraph" w:styleId="5">
    <w:name w:val="heading 5"/>
    <w:basedOn w:val="a0"/>
    <w:next w:val="NoindentNormal"/>
    <w:link w:val="50"/>
    <w:qFormat/>
    <w:rsid w:val="00615C21"/>
    <w:pPr>
      <w:outlineLvl w:val="4"/>
    </w:pPr>
    <w:rPr>
      <w:rFonts w:eastAsia="MS Mincho"/>
      <w:bCs/>
      <w:i/>
      <w:iCs/>
      <w:szCs w:val="26"/>
      <w:lang w:val="en-US" w:eastAsia="ja-JP"/>
    </w:rPr>
  </w:style>
  <w:style w:type="paragraph" w:styleId="6">
    <w:name w:val="heading 6"/>
    <w:basedOn w:val="a0"/>
    <w:next w:val="a0"/>
    <w:link w:val="60"/>
    <w:qFormat/>
    <w:rsid w:val="00615C21"/>
    <w:pPr>
      <w:spacing w:before="240"/>
      <w:ind w:left="850"/>
      <w:jc w:val="both"/>
      <w:outlineLvl w:val="5"/>
    </w:pPr>
    <w:rPr>
      <w:rFonts w:eastAsia="MS Mincho"/>
      <w:bCs/>
      <w:szCs w:val="22"/>
      <w:lang w:val="en-US" w:eastAsia="ja-JP"/>
    </w:rPr>
  </w:style>
  <w:style w:type="paragraph" w:styleId="7">
    <w:name w:val="heading 7"/>
    <w:basedOn w:val="a0"/>
    <w:next w:val="a0"/>
    <w:link w:val="70"/>
    <w:qFormat/>
    <w:rsid w:val="00615C21"/>
    <w:pPr>
      <w:spacing w:before="240" w:after="60"/>
      <w:ind w:firstLine="357"/>
      <w:jc w:val="both"/>
      <w:outlineLvl w:val="6"/>
    </w:pPr>
    <w:rPr>
      <w:rFonts w:eastAsia="MS Mincho"/>
      <w:sz w:val="24"/>
      <w:lang w:val="en-US" w:eastAsia="ja-JP"/>
    </w:rPr>
  </w:style>
  <w:style w:type="paragraph" w:styleId="8">
    <w:name w:val="heading 8"/>
    <w:basedOn w:val="a0"/>
    <w:next w:val="a0"/>
    <w:link w:val="80"/>
    <w:qFormat/>
    <w:rsid w:val="00615C21"/>
    <w:pPr>
      <w:spacing w:before="240" w:after="60"/>
      <w:ind w:firstLine="357"/>
      <w:jc w:val="both"/>
      <w:outlineLvl w:val="7"/>
    </w:pPr>
    <w:rPr>
      <w:rFonts w:eastAsia="MS Mincho"/>
      <w:i/>
      <w:iCs/>
      <w:sz w:val="24"/>
      <w:lang w:val="en-US" w:eastAsia="ja-JP"/>
    </w:rPr>
  </w:style>
  <w:style w:type="paragraph" w:styleId="9">
    <w:name w:val="heading 9"/>
    <w:basedOn w:val="a0"/>
    <w:next w:val="a0"/>
    <w:link w:val="90"/>
    <w:qFormat/>
    <w:rsid w:val="00615C21"/>
    <w:pPr>
      <w:spacing w:before="240" w:after="60"/>
      <w:ind w:firstLine="357"/>
      <w:jc w:val="both"/>
      <w:outlineLvl w:val="8"/>
    </w:pPr>
    <w:rPr>
      <w:rFonts w:ascii="Arial" w:eastAsia="MS Mincho" w:hAnsi="Arial" w:cs="Arial"/>
      <w:sz w:val="22"/>
      <w:szCs w:val="22"/>
      <w:lang w:val="en-US"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PSSEArticletitle">
    <w:name w:val="APSSE_Article title"/>
    <w:basedOn w:val="a0"/>
    <w:next w:val="a0"/>
    <w:rsid w:val="00D215C2"/>
    <w:pPr>
      <w:jc w:val="center"/>
    </w:pPr>
    <w:rPr>
      <w:b/>
      <w:sz w:val="32"/>
    </w:rPr>
  </w:style>
  <w:style w:type="paragraph" w:customStyle="1" w:styleId="APSSEAutorinformation">
    <w:name w:val="APSSE_Autor information"/>
    <w:basedOn w:val="a0"/>
    <w:rsid w:val="00D215C2"/>
    <w:pPr>
      <w:jc w:val="center"/>
    </w:pPr>
    <w:rPr>
      <w:i/>
      <w:sz w:val="24"/>
    </w:rPr>
  </w:style>
  <w:style w:type="paragraph" w:customStyle="1" w:styleId="APSSEAbstkeywords">
    <w:name w:val="APSSE_Abst &amp; keywords"/>
    <w:basedOn w:val="a0"/>
    <w:rsid w:val="00A375BE"/>
    <w:pPr>
      <w:ind w:left="1814" w:right="1814"/>
      <w:jc w:val="both"/>
    </w:pPr>
    <w:rPr>
      <w:sz w:val="24"/>
    </w:rPr>
  </w:style>
  <w:style w:type="paragraph" w:customStyle="1" w:styleId="APSSE1stparagraph">
    <w:name w:val="APSSE_1st paragraph"/>
    <w:basedOn w:val="a0"/>
    <w:next w:val="APSSEbodyparagraph"/>
    <w:rsid w:val="006F4DA8"/>
    <w:pPr>
      <w:jc w:val="both"/>
    </w:pPr>
  </w:style>
  <w:style w:type="paragraph" w:customStyle="1" w:styleId="APSSEbodyparagraph">
    <w:name w:val="APSSE_body paragraph"/>
    <w:basedOn w:val="a0"/>
    <w:rsid w:val="00846F85"/>
    <w:pPr>
      <w:ind w:firstLine="227"/>
      <w:jc w:val="both"/>
    </w:pPr>
    <w:rPr>
      <w:lang w:val="en-US"/>
    </w:rPr>
  </w:style>
  <w:style w:type="paragraph" w:customStyle="1" w:styleId="APSSETablename">
    <w:name w:val="APSSE_Table name"/>
    <w:basedOn w:val="a0"/>
    <w:next w:val="a0"/>
    <w:rsid w:val="000549BA"/>
    <w:pPr>
      <w:keepNext/>
      <w:spacing w:after="240"/>
      <w:jc w:val="center"/>
    </w:pPr>
  </w:style>
  <w:style w:type="table" w:styleId="a4">
    <w:name w:val="Table Grid"/>
    <w:basedOn w:val="a2"/>
    <w:rsid w:val="005D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0"/>
    <w:next w:val="a0"/>
    <w:qFormat/>
    <w:rsid w:val="005D17ED"/>
    <w:rPr>
      <w:b/>
      <w:bCs/>
      <w:szCs w:val="20"/>
    </w:rPr>
  </w:style>
  <w:style w:type="paragraph" w:customStyle="1" w:styleId="APSSEFigurename">
    <w:name w:val="APSSE_Figure name"/>
    <w:basedOn w:val="a0"/>
    <w:next w:val="APSSEbodyparagraph"/>
    <w:rsid w:val="000549BA"/>
    <w:pPr>
      <w:jc w:val="center"/>
    </w:pPr>
  </w:style>
  <w:style w:type="paragraph" w:customStyle="1" w:styleId="APSSEFigure">
    <w:name w:val="APSSE_Figure"/>
    <w:basedOn w:val="a0"/>
    <w:next w:val="APSSEFigurename"/>
    <w:rsid w:val="00764BC7"/>
    <w:pPr>
      <w:keepNext/>
      <w:spacing w:after="240"/>
      <w:jc w:val="center"/>
    </w:pPr>
  </w:style>
  <w:style w:type="paragraph" w:customStyle="1" w:styleId="APSSEAcknowledgementstitle">
    <w:name w:val="APSSE_Acknowledgements title"/>
    <w:basedOn w:val="3"/>
    <w:next w:val="APSSE1stparagraph"/>
    <w:rsid w:val="00692BEE"/>
  </w:style>
  <w:style w:type="paragraph" w:customStyle="1" w:styleId="APSSEReferencestitle">
    <w:name w:val="APSSE_References title"/>
    <w:basedOn w:val="1"/>
    <w:next w:val="APSSE1stparagraph"/>
    <w:rsid w:val="00692BEE"/>
  </w:style>
  <w:style w:type="paragraph" w:styleId="a6">
    <w:name w:val="Balloon Text"/>
    <w:basedOn w:val="a0"/>
    <w:link w:val="a7"/>
    <w:uiPriority w:val="99"/>
    <w:rsid w:val="002063C6"/>
    <w:rPr>
      <w:rFonts w:ascii="Tahoma" w:hAnsi="Tahoma" w:cs="Tahoma"/>
      <w:sz w:val="16"/>
      <w:szCs w:val="16"/>
    </w:rPr>
  </w:style>
  <w:style w:type="character" w:customStyle="1" w:styleId="a7">
    <w:name w:val="Текст выноски Знак"/>
    <w:basedOn w:val="a1"/>
    <w:link w:val="a6"/>
    <w:uiPriority w:val="99"/>
    <w:rsid w:val="002063C6"/>
    <w:rPr>
      <w:rFonts w:ascii="Tahoma" w:hAnsi="Tahoma" w:cs="Tahoma"/>
      <w:sz w:val="16"/>
      <w:szCs w:val="16"/>
    </w:rPr>
  </w:style>
  <w:style w:type="paragraph" w:customStyle="1" w:styleId="abstract">
    <w:name w:val="abstract"/>
    <w:basedOn w:val="a0"/>
    <w:rsid w:val="002063C6"/>
    <w:pPr>
      <w:overflowPunct w:val="0"/>
      <w:autoSpaceDE w:val="0"/>
      <w:autoSpaceDN w:val="0"/>
      <w:adjustRightInd w:val="0"/>
      <w:spacing w:before="600" w:after="360" w:line="220" w:lineRule="atLeast"/>
      <w:ind w:left="567" w:right="567" w:firstLine="227"/>
      <w:contextualSpacing/>
      <w:jc w:val="both"/>
      <w:textAlignment w:val="baseline"/>
    </w:pPr>
    <w:rPr>
      <w:sz w:val="18"/>
      <w:szCs w:val="20"/>
      <w:lang w:val="en-US" w:eastAsia="en-US"/>
    </w:rPr>
  </w:style>
  <w:style w:type="paragraph" w:customStyle="1" w:styleId="address">
    <w:name w:val="address"/>
    <w:basedOn w:val="a0"/>
    <w:rsid w:val="002063C6"/>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paragraph" w:customStyle="1" w:styleId="author">
    <w:name w:val="author"/>
    <w:basedOn w:val="a0"/>
    <w:next w:val="address"/>
    <w:rsid w:val="002063C6"/>
    <w:pPr>
      <w:overflowPunct w:val="0"/>
      <w:autoSpaceDE w:val="0"/>
      <w:autoSpaceDN w:val="0"/>
      <w:adjustRightInd w:val="0"/>
      <w:spacing w:after="200" w:line="220" w:lineRule="atLeast"/>
      <w:jc w:val="center"/>
      <w:textAlignment w:val="baseline"/>
    </w:pPr>
    <w:rPr>
      <w:szCs w:val="20"/>
      <w:lang w:val="en-US" w:eastAsia="en-US"/>
    </w:rPr>
  </w:style>
  <w:style w:type="paragraph" w:customStyle="1" w:styleId="figurecaption">
    <w:name w:val="figurecaption"/>
    <w:basedOn w:val="a0"/>
    <w:next w:val="a0"/>
    <w:rsid w:val="002063C6"/>
    <w:pPr>
      <w:keepLines/>
      <w:overflowPunct w:val="0"/>
      <w:autoSpaceDE w:val="0"/>
      <w:autoSpaceDN w:val="0"/>
      <w:adjustRightInd w:val="0"/>
      <w:spacing w:before="120" w:after="240" w:line="220" w:lineRule="atLeast"/>
      <w:jc w:val="center"/>
      <w:textAlignment w:val="baseline"/>
    </w:pPr>
    <w:rPr>
      <w:sz w:val="18"/>
      <w:szCs w:val="20"/>
      <w:lang w:val="en-US" w:eastAsia="en-US"/>
    </w:rPr>
  </w:style>
  <w:style w:type="character" w:styleId="a8">
    <w:name w:val="footnote reference"/>
    <w:basedOn w:val="a1"/>
    <w:unhideWhenUsed/>
    <w:rsid w:val="002063C6"/>
    <w:rPr>
      <w:position w:val="0"/>
      <w:vertAlign w:val="superscript"/>
    </w:rPr>
  </w:style>
  <w:style w:type="paragraph" w:customStyle="1" w:styleId="heading1">
    <w:name w:val="heading1"/>
    <w:basedOn w:val="a0"/>
    <w:next w:val="p1a"/>
    <w:qFormat/>
    <w:rsid w:val="002063C6"/>
    <w:pPr>
      <w:keepNext/>
      <w:keepLines/>
      <w:numPr>
        <w:numId w:val="6"/>
      </w:numPr>
      <w:suppressAutoHyphens/>
      <w:overflowPunct w:val="0"/>
      <w:autoSpaceDE w:val="0"/>
      <w:autoSpaceDN w:val="0"/>
      <w:adjustRightInd w:val="0"/>
      <w:spacing w:before="360" w:after="240" w:line="300" w:lineRule="atLeast"/>
      <w:textAlignment w:val="baseline"/>
      <w:outlineLvl w:val="0"/>
    </w:pPr>
    <w:rPr>
      <w:b/>
      <w:sz w:val="24"/>
      <w:szCs w:val="20"/>
      <w:lang w:val="en-US" w:eastAsia="en-US"/>
    </w:rPr>
  </w:style>
  <w:style w:type="paragraph" w:customStyle="1" w:styleId="heading2">
    <w:name w:val="heading2"/>
    <w:basedOn w:val="a0"/>
    <w:next w:val="p1a"/>
    <w:qFormat/>
    <w:rsid w:val="002063C6"/>
    <w:pPr>
      <w:keepNext/>
      <w:keepLines/>
      <w:numPr>
        <w:ilvl w:val="1"/>
        <w:numId w:val="6"/>
      </w:numPr>
      <w:suppressAutoHyphens/>
      <w:overflowPunct w:val="0"/>
      <w:autoSpaceDE w:val="0"/>
      <w:autoSpaceDN w:val="0"/>
      <w:adjustRightInd w:val="0"/>
      <w:spacing w:before="360" w:after="160" w:line="240" w:lineRule="atLeast"/>
      <w:textAlignment w:val="baseline"/>
      <w:outlineLvl w:val="1"/>
    </w:pPr>
    <w:rPr>
      <w:b/>
      <w:szCs w:val="20"/>
      <w:lang w:val="en-US" w:eastAsia="en-US"/>
    </w:rPr>
  </w:style>
  <w:style w:type="numbering" w:customStyle="1" w:styleId="headings">
    <w:name w:val="headings"/>
    <w:basedOn w:val="a3"/>
    <w:rsid w:val="002063C6"/>
    <w:pPr>
      <w:numPr>
        <w:numId w:val="6"/>
      </w:numPr>
    </w:pPr>
  </w:style>
  <w:style w:type="character" w:styleId="a9">
    <w:name w:val="Hyperlink"/>
    <w:basedOn w:val="a1"/>
    <w:unhideWhenUsed/>
    <w:rsid w:val="002063C6"/>
    <w:rPr>
      <w:color w:val="auto"/>
      <w:u w:val="none"/>
    </w:rPr>
  </w:style>
  <w:style w:type="paragraph" w:customStyle="1" w:styleId="keywords">
    <w:name w:val="keywords"/>
    <w:basedOn w:val="abstract"/>
    <w:next w:val="heading1"/>
    <w:rsid w:val="002063C6"/>
    <w:pPr>
      <w:spacing w:before="220"/>
      <w:ind w:firstLine="0"/>
      <w:contextualSpacing w:val="0"/>
      <w:jc w:val="left"/>
    </w:pPr>
  </w:style>
  <w:style w:type="paragraph" w:customStyle="1" w:styleId="p1a">
    <w:name w:val="p1a"/>
    <w:basedOn w:val="a0"/>
    <w:next w:val="a0"/>
    <w:link w:val="p1aZchn"/>
    <w:rsid w:val="002063C6"/>
    <w:pPr>
      <w:overflowPunct w:val="0"/>
      <w:autoSpaceDE w:val="0"/>
      <w:autoSpaceDN w:val="0"/>
      <w:adjustRightInd w:val="0"/>
      <w:spacing w:line="240" w:lineRule="atLeast"/>
      <w:jc w:val="both"/>
      <w:textAlignment w:val="baseline"/>
    </w:pPr>
    <w:rPr>
      <w:szCs w:val="20"/>
      <w:lang w:val="en-US" w:eastAsia="en-US"/>
    </w:rPr>
  </w:style>
  <w:style w:type="paragraph" w:customStyle="1" w:styleId="referenceitem">
    <w:name w:val="referenceitem"/>
    <w:basedOn w:val="a0"/>
    <w:rsid w:val="002063C6"/>
    <w:pPr>
      <w:numPr>
        <w:numId w:val="7"/>
      </w:numPr>
      <w:overflowPunct w:val="0"/>
      <w:autoSpaceDE w:val="0"/>
      <w:autoSpaceDN w:val="0"/>
      <w:adjustRightInd w:val="0"/>
      <w:spacing w:line="220" w:lineRule="atLeast"/>
      <w:jc w:val="both"/>
      <w:textAlignment w:val="baseline"/>
    </w:pPr>
    <w:rPr>
      <w:sz w:val="18"/>
      <w:szCs w:val="20"/>
      <w:lang w:val="en-US" w:eastAsia="en-US"/>
    </w:rPr>
  </w:style>
  <w:style w:type="numbering" w:customStyle="1" w:styleId="referencelist">
    <w:name w:val="referencelist"/>
    <w:basedOn w:val="a3"/>
    <w:semiHidden/>
    <w:rsid w:val="002063C6"/>
    <w:pPr>
      <w:numPr>
        <w:numId w:val="7"/>
      </w:numPr>
    </w:pPr>
  </w:style>
  <w:style w:type="paragraph" w:customStyle="1" w:styleId="papertitle">
    <w:name w:val="papertitle"/>
    <w:basedOn w:val="a0"/>
    <w:next w:val="author"/>
    <w:rsid w:val="002063C6"/>
    <w:pPr>
      <w:keepNext/>
      <w:keepLines/>
      <w:suppressAutoHyphens/>
      <w:overflowPunct w:val="0"/>
      <w:autoSpaceDE w:val="0"/>
      <w:autoSpaceDN w:val="0"/>
      <w:adjustRightInd w:val="0"/>
      <w:spacing w:after="480" w:line="360" w:lineRule="atLeast"/>
      <w:jc w:val="center"/>
      <w:textAlignment w:val="baseline"/>
    </w:pPr>
    <w:rPr>
      <w:b/>
      <w:sz w:val="28"/>
      <w:szCs w:val="20"/>
      <w:lang w:val="en-US" w:eastAsia="en-US"/>
    </w:rPr>
  </w:style>
  <w:style w:type="character" w:customStyle="1" w:styleId="ORCID">
    <w:name w:val="ORCID"/>
    <w:basedOn w:val="a1"/>
    <w:rsid w:val="002063C6"/>
    <w:rPr>
      <w:position w:val="0"/>
      <w:vertAlign w:val="superscript"/>
    </w:rPr>
  </w:style>
  <w:style w:type="paragraph" w:styleId="aa">
    <w:name w:val="footnote text"/>
    <w:basedOn w:val="a0"/>
    <w:link w:val="ab"/>
    <w:rsid w:val="002063C6"/>
    <w:pPr>
      <w:overflowPunct w:val="0"/>
      <w:autoSpaceDE w:val="0"/>
      <w:autoSpaceDN w:val="0"/>
      <w:adjustRightInd w:val="0"/>
      <w:spacing w:line="220" w:lineRule="atLeast"/>
      <w:ind w:left="227" w:hanging="227"/>
      <w:jc w:val="both"/>
      <w:textAlignment w:val="baseline"/>
    </w:pPr>
    <w:rPr>
      <w:sz w:val="18"/>
      <w:szCs w:val="20"/>
      <w:lang w:val="en-US" w:eastAsia="en-US"/>
    </w:rPr>
  </w:style>
  <w:style w:type="character" w:customStyle="1" w:styleId="ab">
    <w:name w:val="Текст сноски Знак"/>
    <w:basedOn w:val="a1"/>
    <w:link w:val="aa"/>
    <w:rsid w:val="002063C6"/>
    <w:rPr>
      <w:sz w:val="18"/>
      <w:lang w:val="en-US" w:eastAsia="en-US"/>
    </w:rPr>
  </w:style>
  <w:style w:type="paragraph" w:customStyle="1" w:styleId="NoindentNormal">
    <w:name w:val="NoindentNormal"/>
    <w:basedOn w:val="a0"/>
    <w:next w:val="a0"/>
    <w:rsid w:val="002063C6"/>
    <w:pPr>
      <w:jc w:val="both"/>
    </w:pPr>
    <w:rPr>
      <w:rFonts w:eastAsia="MS Mincho"/>
      <w:lang w:val="en-US" w:eastAsia="ja-JP"/>
    </w:rPr>
  </w:style>
  <w:style w:type="paragraph" w:customStyle="1" w:styleId="Equation">
    <w:name w:val="Equation"/>
    <w:basedOn w:val="a0"/>
    <w:rsid w:val="002063C6"/>
    <w:pPr>
      <w:tabs>
        <w:tab w:val="left" w:pos="6781"/>
      </w:tabs>
      <w:spacing w:before="240" w:after="240"/>
      <w:ind w:left="454"/>
    </w:pPr>
    <w:rPr>
      <w:rFonts w:eastAsia="MS Mincho"/>
      <w:lang w:val="en-US" w:eastAsia="ja-JP"/>
    </w:rPr>
  </w:style>
  <w:style w:type="paragraph" w:customStyle="1" w:styleId="Paragraph">
    <w:name w:val="Paragraph"/>
    <w:basedOn w:val="a0"/>
    <w:link w:val="Paragraph0"/>
    <w:qFormat/>
    <w:rsid w:val="002063C6"/>
    <w:pPr>
      <w:widowControl w:val="0"/>
      <w:autoSpaceDN w:val="0"/>
      <w:adjustRightInd w:val="0"/>
      <w:ind w:firstLine="284"/>
      <w:jc w:val="both"/>
    </w:pPr>
    <w:rPr>
      <w:snapToGrid w:val="0"/>
      <w:szCs w:val="20"/>
      <w:lang w:val="en-US" w:eastAsia="zh-CN"/>
    </w:rPr>
  </w:style>
  <w:style w:type="character" w:customStyle="1" w:styleId="Paragraph0">
    <w:name w:val="Paragraph Знак"/>
    <w:link w:val="Paragraph"/>
    <w:locked/>
    <w:rsid w:val="002063C6"/>
    <w:rPr>
      <w:snapToGrid w:val="0"/>
      <w:lang w:val="en-US" w:eastAsia="zh-CN"/>
    </w:rPr>
  </w:style>
  <w:style w:type="paragraph" w:styleId="ac">
    <w:name w:val="Normal (Web)"/>
    <w:basedOn w:val="a0"/>
    <w:uiPriority w:val="99"/>
    <w:unhideWhenUsed/>
    <w:rsid w:val="00891EFE"/>
    <w:pPr>
      <w:spacing w:before="100" w:beforeAutospacing="1" w:after="100" w:afterAutospacing="1"/>
    </w:pPr>
    <w:rPr>
      <w:sz w:val="24"/>
    </w:rPr>
  </w:style>
  <w:style w:type="character" w:customStyle="1" w:styleId="keyword1">
    <w:name w:val="keyword1"/>
    <w:basedOn w:val="a1"/>
    <w:rsid w:val="00891EFE"/>
    <w:rPr>
      <w:i/>
      <w:iCs/>
    </w:rPr>
  </w:style>
  <w:style w:type="character" w:customStyle="1" w:styleId="50">
    <w:name w:val="Заголовок 5 Знак"/>
    <w:basedOn w:val="a1"/>
    <w:link w:val="5"/>
    <w:rsid w:val="00615C21"/>
    <w:rPr>
      <w:rFonts w:eastAsia="MS Mincho"/>
      <w:bCs/>
      <w:i/>
      <w:iCs/>
      <w:szCs w:val="26"/>
      <w:lang w:val="en-US" w:eastAsia="ja-JP"/>
    </w:rPr>
  </w:style>
  <w:style w:type="character" w:customStyle="1" w:styleId="60">
    <w:name w:val="Заголовок 6 Знак"/>
    <w:basedOn w:val="a1"/>
    <w:link w:val="6"/>
    <w:rsid w:val="00615C21"/>
    <w:rPr>
      <w:rFonts w:eastAsia="MS Mincho"/>
      <w:bCs/>
      <w:szCs w:val="22"/>
      <w:lang w:val="en-US" w:eastAsia="ja-JP"/>
    </w:rPr>
  </w:style>
  <w:style w:type="character" w:customStyle="1" w:styleId="70">
    <w:name w:val="Заголовок 7 Знак"/>
    <w:basedOn w:val="a1"/>
    <w:link w:val="7"/>
    <w:rsid w:val="00615C21"/>
    <w:rPr>
      <w:rFonts w:eastAsia="MS Mincho"/>
      <w:sz w:val="24"/>
      <w:szCs w:val="24"/>
      <w:lang w:val="en-US" w:eastAsia="ja-JP"/>
    </w:rPr>
  </w:style>
  <w:style w:type="character" w:customStyle="1" w:styleId="80">
    <w:name w:val="Заголовок 8 Знак"/>
    <w:basedOn w:val="a1"/>
    <w:link w:val="8"/>
    <w:rsid w:val="00615C21"/>
    <w:rPr>
      <w:rFonts w:eastAsia="MS Mincho"/>
      <w:i/>
      <w:iCs/>
      <w:sz w:val="24"/>
      <w:szCs w:val="24"/>
      <w:lang w:val="en-US" w:eastAsia="ja-JP"/>
    </w:rPr>
  </w:style>
  <w:style w:type="character" w:customStyle="1" w:styleId="90">
    <w:name w:val="Заголовок 9 Знак"/>
    <w:basedOn w:val="a1"/>
    <w:link w:val="9"/>
    <w:rsid w:val="00615C21"/>
    <w:rPr>
      <w:rFonts w:ascii="Arial" w:eastAsia="MS Mincho" w:hAnsi="Arial" w:cs="Arial"/>
      <w:sz w:val="22"/>
      <w:szCs w:val="22"/>
      <w:lang w:val="en-US" w:eastAsia="ja-JP"/>
    </w:rPr>
  </w:style>
  <w:style w:type="paragraph" w:customStyle="1" w:styleId="21">
    <w:name w:val="Цитата 21"/>
    <w:basedOn w:val="a0"/>
    <w:rsid w:val="00615C21"/>
    <w:pPr>
      <w:ind w:left="204" w:firstLine="357"/>
      <w:jc w:val="both"/>
    </w:pPr>
    <w:rPr>
      <w:rFonts w:eastAsia="MS Mincho"/>
      <w:sz w:val="18"/>
      <w:lang w:val="en-US" w:eastAsia="ja-JP"/>
    </w:rPr>
  </w:style>
  <w:style w:type="paragraph" w:customStyle="1" w:styleId="Abstract0">
    <w:name w:val="Abstract"/>
    <w:basedOn w:val="a0"/>
    <w:rsid w:val="00615C21"/>
    <w:pPr>
      <w:adjustRightInd w:val="0"/>
      <w:snapToGrid w:val="0"/>
      <w:spacing w:before="480"/>
      <w:ind w:left="851" w:right="851"/>
      <w:jc w:val="both"/>
    </w:pPr>
    <w:rPr>
      <w:rFonts w:eastAsia="MS Mincho"/>
      <w:sz w:val="16"/>
      <w:lang w:val="en-US" w:eastAsia="ja-JP"/>
    </w:rPr>
  </w:style>
  <w:style w:type="paragraph" w:customStyle="1" w:styleId="Affiliation">
    <w:name w:val="Affiliation"/>
    <w:basedOn w:val="a0"/>
    <w:rsid w:val="00615C21"/>
    <w:pPr>
      <w:jc w:val="center"/>
    </w:pPr>
    <w:rPr>
      <w:rFonts w:eastAsia="MS Mincho"/>
      <w:i/>
      <w:lang w:val="en-US" w:eastAsia="ja-JP"/>
    </w:rPr>
  </w:style>
  <w:style w:type="paragraph" w:customStyle="1" w:styleId="Footnote">
    <w:name w:val="Footnote"/>
    <w:basedOn w:val="a0"/>
    <w:rsid w:val="00615C21"/>
    <w:pPr>
      <w:ind w:firstLine="136"/>
      <w:jc w:val="both"/>
    </w:pPr>
    <w:rPr>
      <w:rFonts w:eastAsia="MS Mincho"/>
      <w:sz w:val="16"/>
      <w:lang w:val="en-US" w:eastAsia="ja-JP"/>
    </w:rPr>
  </w:style>
  <w:style w:type="paragraph" w:customStyle="1" w:styleId="LISTalph">
    <w:name w:val="LISTalph"/>
    <w:basedOn w:val="a0"/>
    <w:rsid w:val="00615C21"/>
    <w:pPr>
      <w:numPr>
        <w:numId w:val="10"/>
      </w:numPr>
      <w:tabs>
        <w:tab w:val="left" w:pos="499"/>
      </w:tabs>
      <w:jc w:val="both"/>
    </w:pPr>
    <w:rPr>
      <w:rFonts w:eastAsia="MS Mincho"/>
      <w:lang w:val="en-US" w:eastAsia="ja-JP"/>
    </w:rPr>
  </w:style>
  <w:style w:type="paragraph" w:customStyle="1" w:styleId="LISTdash">
    <w:name w:val="LISTdash"/>
    <w:basedOn w:val="a0"/>
    <w:rsid w:val="00615C21"/>
    <w:pPr>
      <w:numPr>
        <w:numId w:val="11"/>
      </w:numPr>
      <w:tabs>
        <w:tab w:val="left" w:pos="454"/>
      </w:tabs>
      <w:adjustRightInd w:val="0"/>
      <w:snapToGrid w:val="0"/>
      <w:jc w:val="both"/>
    </w:pPr>
    <w:rPr>
      <w:rFonts w:eastAsia="MS Mincho"/>
      <w:lang w:val="en-US" w:eastAsia="ja-JP"/>
    </w:rPr>
  </w:style>
  <w:style w:type="paragraph" w:customStyle="1" w:styleId="LISTnum">
    <w:name w:val="LISTnum"/>
    <w:basedOn w:val="a0"/>
    <w:rsid w:val="00615C21"/>
    <w:pPr>
      <w:numPr>
        <w:numId w:val="15"/>
      </w:numPr>
      <w:adjustRightInd w:val="0"/>
      <w:snapToGrid w:val="0"/>
      <w:ind w:left="714" w:hanging="357"/>
      <w:jc w:val="both"/>
    </w:pPr>
    <w:rPr>
      <w:rFonts w:eastAsia="MS Mincho"/>
      <w:lang w:val="en-US" w:eastAsia="ja-JP"/>
    </w:rPr>
  </w:style>
  <w:style w:type="paragraph" w:customStyle="1" w:styleId="References">
    <w:name w:val="References"/>
    <w:basedOn w:val="a0"/>
    <w:rsid w:val="00615C21"/>
    <w:pPr>
      <w:tabs>
        <w:tab w:val="left" w:pos="85"/>
      </w:tabs>
      <w:jc w:val="both"/>
    </w:pPr>
    <w:rPr>
      <w:rFonts w:eastAsia="MS Mincho"/>
      <w:sz w:val="16"/>
      <w:lang w:val="en-US" w:eastAsia="ja-JP"/>
    </w:rPr>
  </w:style>
  <w:style w:type="paragraph" w:customStyle="1" w:styleId="Table">
    <w:name w:val="Table"/>
    <w:basedOn w:val="a0"/>
    <w:rsid w:val="00615C21"/>
    <w:pPr>
      <w:spacing w:before="60" w:after="60"/>
    </w:pPr>
    <w:rPr>
      <w:rFonts w:eastAsia="MS Mincho"/>
      <w:sz w:val="16"/>
      <w:lang w:val="en-US" w:eastAsia="ja-JP"/>
    </w:rPr>
  </w:style>
  <w:style w:type="paragraph" w:styleId="ad">
    <w:name w:val="Title"/>
    <w:basedOn w:val="a0"/>
    <w:next w:val="a0"/>
    <w:link w:val="ae"/>
    <w:qFormat/>
    <w:rsid w:val="00615C21"/>
    <w:pPr>
      <w:spacing w:before="480" w:after="320"/>
      <w:jc w:val="center"/>
    </w:pPr>
    <w:rPr>
      <w:rFonts w:eastAsia="MS Mincho"/>
      <w:noProof/>
      <w:kern w:val="28"/>
      <w:sz w:val="40"/>
      <w:lang w:val="en-US" w:eastAsia="ja-JP"/>
    </w:rPr>
  </w:style>
  <w:style w:type="character" w:customStyle="1" w:styleId="ae">
    <w:name w:val="Название Знак"/>
    <w:basedOn w:val="a1"/>
    <w:link w:val="ad"/>
    <w:rsid w:val="00615C21"/>
    <w:rPr>
      <w:rFonts w:eastAsia="MS Mincho"/>
      <w:noProof/>
      <w:kern w:val="28"/>
      <w:sz w:val="40"/>
      <w:szCs w:val="24"/>
      <w:lang w:val="en-US" w:eastAsia="ja-JP"/>
    </w:rPr>
  </w:style>
  <w:style w:type="paragraph" w:customStyle="1" w:styleId="Author0">
    <w:name w:val="Author"/>
    <w:basedOn w:val="a0"/>
    <w:rsid w:val="00615C21"/>
    <w:pPr>
      <w:jc w:val="center"/>
    </w:pPr>
    <w:rPr>
      <w:rFonts w:eastAsia="MS Mincho"/>
      <w:lang w:val="en-US" w:eastAsia="ja-JP"/>
    </w:rPr>
  </w:style>
  <w:style w:type="paragraph" w:customStyle="1" w:styleId="LISTDescription">
    <w:name w:val="LISTDescription"/>
    <w:basedOn w:val="a0"/>
    <w:rsid w:val="00615C21"/>
    <w:pPr>
      <w:ind w:left="454" w:hanging="454"/>
      <w:jc w:val="both"/>
    </w:pPr>
    <w:rPr>
      <w:rFonts w:eastAsia="MS Mincho"/>
      <w:lang w:val="en-US" w:eastAsia="ja-JP"/>
    </w:rPr>
  </w:style>
  <w:style w:type="paragraph" w:customStyle="1" w:styleId="Notes">
    <w:name w:val="Notes"/>
    <w:basedOn w:val="a0"/>
    <w:rsid w:val="00615C21"/>
    <w:pPr>
      <w:ind w:firstLine="357"/>
      <w:jc w:val="both"/>
    </w:pPr>
    <w:rPr>
      <w:rFonts w:eastAsia="MS Mincho"/>
      <w:sz w:val="16"/>
      <w:lang w:val="en-US" w:eastAsia="ja-JP"/>
    </w:rPr>
  </w:style>
  <w:style w:type="paragraph" w:styleId="af">
    <w:name w:val="Body Text"/>
    <w:basedOn w:val="a0"/>
    <w:link w:val="af0"/>
    <w:rsid w:val="00615C21"/>
    <w:pPr>
      <w:spacing w:after="120"/>
      <w:ind w:firstLine="357"/>
      <w:jc w:val="both"/>
    </w:pPr>
    <w:rPr>
      <w:rFonts w:eastAsia="MS Mincho"/>
      <w:lang w:val="en-US" w:eastAsia="ja-JP"/>
    </w:rPr>
  </w:style>
  <w:style w:type="character" w:customStyle="1" w:styleId="af0">
    <w:name w:val="Основной текст Знак"/>
    <w:basedOn w:val="a1"/>
    <w:link w:val="af"/>
    <w:rsid w:val="00615C21"/>
    <w:rPr>
      <w:rFonts w:eastAsia="MS Mincho"/>
      <w:szCs w:val="24"/>
      <w:lang w:val="en-US" w:eastAsia="ja-JP"/>
    </w:rPr>
  </w:style>
  <w:style w:type="paragraph" w:customStyle="1" w:styleId="CaptionLong">
    <w:name w:val="CaptionLong"/>
    <w:basedOn w:val="a0"/>
    <w:rsid w:val="00615C21"/>
    <w:pPr>
      <w:spacing w:before="80" w:after="80"/>
      <w:jc w:val="both"/>
    </w:pPr>
    <w:rPr>
      <w:rFonts w:eastAsia="MS Mincho"/>
      <w:sz w:val="16"/>
      <w:lang w:val="en-US" w:eastAsia="ja-JP"/>
    </w:rPr>
  </w:style>
  <w:style w:type="paragraph" w:customStyle="1" w:styleId="HeadingUnn1">
    <w:name w:val="HeadingUnn1"/>
    <w:basedOn w:val="1"/>
    <w:next w:val="NoindentNormal"/>
    <w:rsid w:val="00615C21"/>
    <w:pPr>
      <w:keepLines/>
      <w:suppressAutoHyphens/>
      <w:spacing w:before="480" w:after="240"/>
    </w:pPr>
    <w:rPr>
      <w:rFonts w:eastAsia="MS Mincho"/>
      <w:bCs w:val="0"/>
      <w:sz w:val="20"/>
      <w:lang w:val="en-US" w:eastAsia="ja-JP"/>
    </w:rPr>
  </w:style>
  <w:style w:type="paragraph" w:customStyle="1" w:styleId="HeadingUnn2">
    <w:name w:val="HeadingUnn2"/>
    <w:basedOn w:val="2"/>
    <w:next w:val="NoindentNormal"/>
    <w:rsid w:val="00615C21"/>
    <w:pPr>
      <w:keepLines/>
      <w:suppressAutoHyphens/>
      <w:spacing w:after="240"/>
    </w:pPr>
    <w:rPr>
      <w:rFonts w:eastAsia="MS Mincho"/>
      <w:b w:val="0"/>
      <w:i/>
      <w:lang w:val="en-US" w:eastAsia="ja-JP"/>
    </w:rPr>
  </w:style>
  <w:style w:type="paragraph" w:customStyle="1" w:styleId="HeadingUnn3">
    <w:name w:val="HeadingUnn3"/>
    <w:basedOn w:val="3"/>
    <w:next w:val="NoindentNormal"/>
    <w:rsid w:val="00615C21"/>
    <w:pPr>
      <w:keepLines/>
      <w:suppressAutoHyphens/>
    </w:pPr>
    <w:rPr>
      <w:rFonts w:eastAsia="MS Mincho"/>
      <w:b w:val="0"/>
      <w:i/>
      <w:lang w:val="en-US" w:eastAsia="ja-JP"/>
    </w:rPr>
  </w:style>
  <w:style w:type="paragraph" w:customStyle="1" w:styleId="HeadingUnn4">
    <w:name w:val="HeadingUnn4"/>
    <w:basedOn w:val="4"/>
    <w:next w:val="NoindentNormal"/>
    <w:rsid w:val="00615C21"/>
    <w:pPr>
      <w:suppressAutoHyphens/>
      <w:spacing w:before="120" w:after="0"/>
      <w:jc w:val="left"/>
    </w:pPr>
    <w:rPr>
      <w:rFonts w:eastAsia="MS Mincho"/>
      <w:i/>
      <w:lang w:val="en-US" w:eastAsia="ja-JP"/>
    </w:rPr>
  </w:style>
  <w:style w:type="paragraph" w:customStyle="1" w:styleId="HeadingUnn5">
    <w:name w:val="HeadingUnn5"/>
    <w:basedOn w:val="5"/>
    <w:next w:val="a0"/>
    <w:rsid w:val="00615C21"/>
    <w:pPr>
      <w:spacing w:before="120"/>
    </w:pPr>
  </w:style>
  <w:style w:type="paragraph" w:styleId="a">
    <w:name w:val="List Number"/>
    <w:basedOn w:val="a0"/>
    <w:rsid w:val="00615C21"/>
    <w:pPr>
      <w:numPr>
        <w:numId w:val="12"/>
      </w:numPr>
      <w:jc w:val="both"/>
    </w:pPr>
    <w:rPr>
      <w:rFonts w:eastAsia="MS Mincho"/>
      <w:lang w:val="en-US" w:eastAsia="ja-JP"/>
    </w:rPr>
  </w:style>
  <w:style w:type="paragraph" w:customStyle="1" w:styleId="CaptionShort">
    <w:name w:val="CaptionShort"/>
    <w:basedOn w:val="a0"/>
    <w:rsid w:val="00615C21"/>
    <w:pPr>
      <w:spacing w:before="80" w:after="80"/>
      <w:jc w:val="center"/>
    </w:pPr>
    <w:rPr>
      <w:rFonts w:eastAsia="MS Mincho"/>
      <w:sz w:val="16"/>
      <w:lang w:val="en-US" w:eastAsia="ja-JP"/>
    </w:rPr>
  </w:style>
  <w:style w:type="paragraph" w:customStyle="1" w:styleId="Listbul">
    <w:name w:val="Listbul"/>
    <w:basedOn w:val="a0"/>
    <w:rsid w:val="00615C21"/>
    <w:pPr>
      <w:numPr>
        <w:numId w:val="14"/>
      </w:numPr>
      <w:jc w:val="both"/>
    </w:pPr>
    <w:rPr>
      <w:rFonts w:eastAsia="MS Mincho"/>
      <w:lang w:val="en-US" w:eastAsia="ja-JP"/>
    </w:rPr>
  </w:style>
  <w:style w:type="paragraph" w:customStyle="1" w:styleId="Keywords0">
    <w:name w:val="Keywords"/>
    <w:basedOn w:val="Abstract0"/>
    <w:next w:val="1"/>
    <w:rsid w:val="00615C21"/>
    <w:pPr>
      <w:spacing w:before="240" w:after="240"/>
    </w:pPr>
  </w:style>
  <w:style w:type="character" w:customStyle="1" w:styleId="FootnoteChar">
    <w:name w:val="Footnote Char"/>
    <w:rsid w:val="00615C21"/>
    <w:rPr>
      <w:rFonts w:eastAsia="MS Mincho"/>
      <w:sz w:val="16"/>
      <w:szCs w:val="24"/>
      <w:lang w:val="en-US" w:eastAsia="ja-JP" w:bidi="ar-SA"/>
    </w:rPr>
  </w:style>
  <w:style w:type="character" w:customStyle="1" w:styleId="MTEquationSection">
    <w:name w:val="MTEquationSection"/>
    <w:rsid w:val="00615C21"/>
    <w:rPr>
      <w:i/>
      <w:vanish/>
      <w:color w:val="FF0000"/>
    </w:rPr>
  </w:style>
  <w:style w:type="character" w:customStyle="1" w:styleId="notranslate">
    <w:name w:val="notranslate"/>
    <w:basedOn w:val="a1"/>
    <w:rsid w:val="00615C21"/>
  </w:style>
  <w:style w:type="character" w:customStyle="1" w:styleId="apple-converted-space">
    <w:name w:val="apple-converted-space"/>
    <w:basedOn w:val="a1"/>
    <w:rsid w:val="00615C21"/>
  </w:style>
  <w:style w:type="paragraph" w:styleId="af1">
    <w:name w:val="List Paragraph"/>
    <w:basedOn w:val="a0"/>
    <w:uiPriority w:val="34"/>
    <w:qFormat/>
    <w:rsid w:val="00615C21"/>
    <w:pPr>
      <w:spacing w:after="200" w:line="276" w:lineRule="auto"/>
      <w:ind w:left="720"/>
      <w:contextualSpacing/>
    </w:pPr>
    <w:rPr>
      <w:rFonts w:asciiTheme="minorHAnsi" w:eastAsiaTheme="minorHAnsi" w:hAnsiTheme="minorHAnsi" w:cstheme="minorBidi"/>
      <w:sz w:val="22"/>
      <w:szCs w:val="22"/>
      <w:lang w:eastAsia="en-US"/>
    </w:rPr>
  </w:style>
  <w:style w:type="paragraph" w:styleId="af2">
    <w:name w:val="Bibliography"/>
    <w:basedOn w:val="a0"/>
    <w:next w:val="a0"/>
    <w:uiPriority w:val="37"/>
    <w:unhideWhenUsed/>
    <w:rsid w:val="00615C21"/>
    <w:pPr>
      <w:spacing w:after="200" w:line="276" w:lineRule="auto"/>
    </w:pPr>
    <w:rPr>
      <w:rFonts w:asciiTheme="minorHAnsi" w:eastAsiaTheme="minorHAnsi" w:hAnsiTheme="minorHAnsi" w:cstheme="minorBidi"/>
      <w:sz w:val="22"/>
      <w:szCs w:val="22"/>
      <w:lang w:eastAsia="en-US"/>
    </w:rPr>
  </w:style>
  <w:style w:type="paragraph" w:customStyle="1" w:styleId="Heading">
    <w:name w:val="Heading"/>
    <w:next w:val="InitialParagraph"/>
    <w:uiPriority w:val="99"/>
    <w:qFormat/>
    <w:rsid w:val="00615C21"/>
    <w:pPr>
      <w:keepNext/>
      <w:widowControl w:val="0"/>
      <w:autoSpaceDN w:val="0"/>
      <w:adjustRightInd w:val="0"/>
      <w:spacing w:before="240" w:after="120"/>
      <w:outlineLvl w:val="0"/>
    </w:pPr>
    <w:rPr>
      <w:b/>
      <w:bCs/>
      <w:sz w:val="24"/>
      <w:szCs w:val="24"/>
      <w:lang w:val="en-GB"/>
    </w:rPr>
  </w:style>
  <w:style w:type="paragraph" w:customStyle="1" w:styleId="InitialParagraph">
    <w:name w:val="Initial Paragraph"/>
    <w:basedOn w:val="Paragraph"/>
    <w:next w:val="Paragraph"/>
    <w:uiPriority w:val="99"/>
    <w:qFormat/>
    <w:rsid w:val="00615C21"/>
    <w:pPr>
      <w:ind w:firstLine="0"/>
    </w:pPr>
  </w:style>
  <w:style w:type="character" w:customStyle="1" w:styleId="p1aZchn">
    <w:name w:val="p1a Zchn"/>
    <w:link w:val="p1a"/>
    <w:locked/>
    <w:rsid w:val="00615C21"/>
    <w:rPr>
      <w:lang w:val="en-US" w:eastAsia="en-US"/>
    </w:rPr>
  </w:style>
  <w:style w:type="paragraph" w:customStyle="1" w:styleId="bulletitem">
    <w:name w:val="bulletitem"/>
    <w:basedOn w:val="a0"/>
    <w:rsid w:val="00615C21"/>
    <w:pPr>
      <w:widowControl w:val="0"/>
      <w:numPr>
        <w:numId w:val="24"/>
      </w:numPr>
      <w:tabs>
        <w:tab w:val="left" w:pos="708"/>
        <w:tab w:val="left" w:pos="1416"/>
        <w:tab w:val="left" w:pos="2124"/>
        <w:tab w:val="left" w:pos="2832"/>
        <w:tab w:val="left" w:pos="3540"/>
        <w:tab w:val="left" w:pos="4248"/>
        <w:tab w:val="left" w:pos="4956"/>
        <w:tab w:val="left" w:pos="5664"/>
        <w:tab w:val="left" w:pos="6372"/>
      </w:tabs>
      <w:overflowPunct w:val="0"/>
      <w:autoSpaceDE w:val="0"/>
      <w:autoSpaceDN w:val="0"/>
      <w:adjustRightInd w:val="0"/>
      <w:spacing w:before="160" w:after="160" w:line="240" w:lineRule="atLeast"/>
      <w:contextualSpacing/>
      <w:jc w:val="both"/>
      <w:textAlignment w:val="baseline"/>
    </w:pPr>
    <w:rPr>
      <w:szCs w:val="20"/>
      <w:lang w:val="en-US" w:eastAsia="de-DE"/>
    </w:rPr>
  </w:style>
  <w:style w:type="numbering" w:customStyle="1" w:styleId="itemization1">
    <w:name w:val="itemization1"/>
    <w:basedOn w:val="a3"/>
    <w:rsid w:val="00615C21"/>
    <w:pPr>
      <w:numPr>
        <w:numId w:val="24"/>
      </w:numPr>
    </w:pPr>
  </w:style>
  <w:style w:type="paragraph" w:styleId="af3">
    <w:name w:val="header"/>
    <w:basedOn w:val="a0"/>
    <w:link w:val="af4"/>
    <w:uiPriority w:val="99"/>
    <w:unhideWhenUsed/>
    <w:rsid w:val="00615C21"/>
    <w:pPr>
      <w:tabs>
        <w:tab w:val="center" w:pos="4677"/>
        <w:tab w:val="right" w:pos="9355"/>
      </w:tabs>
      <w:ind w:firstLine="357"/>
      <w:jc w:val="both"/>
    </w:pPr>
    <w:rPr>
      <w:rFonts w:eastAsia="MS Mincho"/>
      <w:lang w:val="en-US" w:eastAsia="ja-JP"/>
    </w:rPr>
  </w:style>
  <w:style w:type="character" w:customStyle="1" w:styleId="af4">
    <w:name w:val="Верхний колонтитул Знак"/>
    <w:basedOn w:val="a1"/>
    <w:link w:val="af3"/>
    <w:uiPriority w:val="99"/>
    <w:rsid w:val="00615C21"/>
    <w:rPr>
      <w:rFonts w:eastAsia="MS Mincho"/>
      <w:szCs w:val="24"/>
      <w:lang w:val="en-US" w:eastAsia="ja-JP"/>
    </w:rPr>
  </w:style>
  <w:style w:type="paragraph" w:styleId="af5">
    <w:name w:val="footer"/>
    <w:basedOn w:val="a0"/>
    <w:link w:val="af6"/>
    <w:uiPriority w:val="99"/>
    <w:unhideWhenUsed/>
    <w:rsid w:val="00615C21"/>
    <w:pPr>
      <w:tabs>
        <w:tab w:val="center" w:pos="4677"/>
        <w:tab w:val="right" w:pos="9355"/>
      </w:tabs>
      <w:ind w:firstLine="357"/>
      <w:jc w:val="both"/>
    </w:pPr>
    <w:rPr>
      <w:rFonts w:eastAsia="MS Mincho"/>
      <w:lang w:val="en-US" w:eastAsia="ja-JP"/>
    </w:rPr>
  </w:style>
  <w:style w:type="character" w:customStyle="1" w:styleId="af6">
    <w:name w:val="Нижний колонтитул Знак"/>
    <w:basedOn w:val="a1"/>
    <w:link w:val="af5"/>
    <w:uiPriority w:val="99"/>
    <w:rsid w:val="00615C21"/>
    <w:rPr>
      <w:rFonts w:eastAsia="MS Mincho"/>
      <w:szCs w:val="24"/>
      <w:lang w:val="en-US" w:eastAsia="ja-JP"/>
    </w:rPr>
  </w:style>
  <w:style w:type="character" w:customStyle="1" w:styleId="10">
    <w:name w:val="Заголовок 1 Знак"/>
    <w:aliases w:val="APSSE_Header 1 Знак"/>
    <w:basedOn w:val="a1"/>
    <w:link w:val="1"/>
    <w:rsid w:val="00615C21"/>
    <w:rPr>
      <w:rFonts w:cs="Arial"/>
      <w:b/>
      <w:bCs/>
      <w:kern w:val="32"/>
      <w:sz w:val="24"/>
      <w:szCs w:val="32"/>
    </w:rPr>
  </w:style>
  <w:style w:type="character" w:styleId="af7">
    <w:name w:val="annotation reference"/>
    <w:basedOn w:val="a1"/>
    <w:uiPriority w:val="99"/>
    <w:unhideWhenUsed/>
    <w:rsid w:val="00615C21"/>
    <w:rPr>
      <w:sz w:val="16"/>
      <w:szCs w:val="16"/>
    </w:rPr>
  </w:style>
  <w:style w:type="paragraph" w:styleId="af8">
    <w:name w:val="annotation text"/>
    <w:basedOn w:val="a0"/>
    <w:link w:val="af9"/>
    <w:uiPriority w:val="99"/>
    <w:unhideWhenUsed/>
    <w:rsid w:val="00615C21"/>
    <w:pPr>
      <w:ind w:firstLine="357"/>
      <w:jc w:val="both"/>
    </w:pPr>
    <w:rPr>
      <w:rFonts w:eastAsia="MS Mincho"/>
      <w:szCs w:val="20"/>
      <w:lang w:val="en-US" w:eastAsia="ja-JP"/>
    </w:rPr>
  </w:style>
  <w:style w:type="character" w:customStyle="1" w:styleId="af9">
    <w:name w:val="Текст примечания Знак"/>
    <w:basedOn w:val="a1"/>
    <w:link w:val="af8"/>
    <w:uiPriority w:val="99"/>
    <w:rsid w:val="00615C21"/>
    <w:rPr>
      <w:rFonts w:eastAsia="MS Mincho"/>
      <w:lang w:val="en-US" w:eastAsia="ja-JP"/>
    </w:rPr>
  </w:style>
  <w:style w:type="paragraph" w:styleId="afa">
    <w:name w:val="annotation subject"/>
    <w:basedOn w:val="af8"/>
    <w:next w:val="af8"/>
    <w:link w:val="afb"/>
    <w:uiPriority w:val="99"/>
    <w:unhideWhenUsed/>
    <w:rsid w:val="00615C21"/>
    <w:rPr>
      <w:b/>
      <w:bCs/>
    </w:rPr>
  </w:style>
  <w:style w:type="character" w:customStyle="1" w:styleId="afb">
    <w:name w:val="Тема примечания Знак"/>
    <w:basedOn w:val="af9"/>
    <w:link w:val="afa"/>
    <w:uiPriority w:val="99"/>
    <w:rsid w:val="00615C21"/>
    <w:rPr>
      <w:rFonts w:eastAsia="MS Mincho"/>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413">
      <w:bodyDiv w:val="1"/>
      <w:marLeft w:val="0"/>
      <w:marRight w:val="0"/>
      <w:marTop w:val="0"/>
      <w:marBottom w:val="0"/>
      <w:divBdr>
        <w:top w:val="none" w:sz="0" w:space="0" w:color="auto"/>
        <w:left w:val="none" w:sz="0" w:space="0" w:color="auto"/>
        <w:bottom w:val="none" w:sz="0" w:space="0" w:color="auto"/>
        <w:right w:val="none" w:sz="0" w:space="0" w:color="auto"/>
      </w:divBdr>
      <w:divsChild>
        <w:div w:id="333000711">
          <w:marLeft w:val="0"/>
          <w:marRight w:val="0"/>
          <w:marTop w:val="0"/>
          <w:marBottom w:val="0"/>
          <w:divBdr>
            <w:top w:val="none" w:sz="0" w:space="0" w:color="auto"/>
            <w:left w:val="none" w:sz="0" w:space="0" w:color="auto"/>
            <w:bottom w:val="none" w:sz="0" w:space="0" w:color="auto"/>
            <w:right w:val="none" w:sz="0" w:space="0" w:color="auto"/>
          </w:divBdr>
        </w:div>
      </w:divsChild>
    </w:div>
    <w:div w:id="15328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Sotnikov@jscc.ru" TargetMode="Externa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kias.rffi.ru/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052;&#1086;&#1080;%20&#1084;&#1072;&#1090;&#1077;&#1088;&#1080;&#1072;&#1083;&#1099;\&#1057;&#1090;&#1072;&#1090;&#1100;&#1080;%20new\&#1050;%20&#1087;&#1091;&#1073;&#1083;&#1080;&#1082;&#1072;&#1094;&#1080;&#1080;\Conference\Conf%202019\APPSE\Model%20Suites%20and%20Multi-model%20Specifications%20in%20IT%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b:Source>
    <b:Tag>Tha09</b:Tag>
    <b:SourceType>ConferenceProceedings</b:SourceType>
    <b:Guid>{61BF1A02-F811-4A45-8605-02FB527D124E}</b:Guid>
    <b:Title>The conceptual framework to multi-layered database modelling</b:Title>
    <b:Year>2010</b:Year>
    <b:City>Maribor, Slovenia</b:City>
    <b:Author>
      <b:Author>
        <b:NameList>
          <b:Person>
            <b:Last>Thalheim</b:Last>
            <b:First>B.</b:First>
          </b:Person>
        </b:NameList>
      </b:Author>
      <b:Editor>
        <b:NameList>
          <b:Person>
            <b:Last>T. Družovec</b:Last>
            <b:First>H.</b:First>
            <b:Middle>Jaakkola, Y. Kiyoki, T. Tokuda, N. Yoshida</b:Middle>
          </b:Person>
        </b:NameList>
      </b:Editor>
    </b:Author>
    <b:Pages>118-138</b:Pages>
    <b:ConferenceName>Frontiers in Artificial Intelligence and Applications,  EJC, Proc.</b:ConferenceName>
    <b:Volume>206</b:Volume>
    <b:RefOrder>10</b:RefOrder>
  </b:Source>
  <b:Source>
    <b:Tag>Tha16</b:Tag>
    <b:SourceType>ConferenceProceedings</b:SourceType>
    <b:Guid>{6BD0D8E7-AB84-4B59-8DDB-54FED0F3E86A}</b:Guid>
    <b:Title>Models and their capability</b:Title>
    <b:Year>2016</b:Year>
    <b:Pages>34–56</b:Pages>
    <b:Publisher>College Publications Series</b:Publisher>
    <b:Author>
      <b:Author>
        <b:NameList>
          <b:Person>
            <b:Last>Thalheim</b:Last>
            <b:First>B.</b:First>
          </b:Person>
          <b:Person>
            <b:Last>Tropmann-Frick</b:Last>
            <b:First>M.</b:First>
          </b:Person>
          <b:Person>
            <b:Last>capability</b:Last>
            <b:First>Models</b:First>
            <b:Middle>and their</b:Middle>
          </b:Person>
        </b:NameList>
      </b:Author>
      <b:Editor>
        <b:NameList>
          <b:Person>
            <b:Last>C. Beierle</b:Last>
            <b:First>G.</b:First>
            <b:Middle>Brewka, and M. Thimm</b:Middle>
          </b:Person>
        </b:NameList>
      </b:Editor>
    </b:Author>
    <b:ConferenceName>Computational Models of Rationality</b:ConferenceName>
    <b:Volume>29</b:Volume>
    <b:RefOrder>11</b:RefOrder>
  </b:Source>
  <b:Source>
    <b:Tag>Fis14</b:Tag>
    <b:SourceType>ConferenceProceedings</b:SourceType>
    <b:Guid>{97163973-8343-4CBB-BBA4-16B33DC8570E}</b:Guid>
    <b:Author>
      <b:Author>
        <b:NameList>
          <b:Person>
            <b:Last>Fisher</b:Last>
            <b:First>A.</b:First>
          </b:Person>
          <b:Person>
            <b:Last>Friedenthal</b:Last>
            <b:First>S.</b:First>
          </b:Person>
          <b:Person>
            <b:Last>Sampson</b:Last>
            <b:First>M.</b:First>
          </b:Person>
          <b:Person>
            <b:Last>al.</b:Last>
            <b:First>et</b:First>
          </b:Person>
        </b:NameList>
      </b:Author>
    </b:Author>
    <b:Title>Model Lifecycle Management for MBSE</b:Title>
    <b:Pages>207-229</b:Pages>
    <b:Year>2014</b:Year>
    <b:ConferenceName>NCOSE International Symposium</b:ConferenceName>
    <b:City>Las Vegas, NV</b:City>
    <b:Volume>24</b:Volume>
    <b:Comments>https://doi.org/10.1002/j.2334-5837.2014.tb03145.x </b:Comments>
    <b:RefOrder>5</b:RefOrder>
  </b:Source>
  <b:Source>
    <b:Tag>Пир00</b:Tag>
    <b:SourceType>DocumentFromInternetSite</b:SourceType>
    <b:Guid>{9C0720CF-50EC-4B01-A4EF-33C207EB2007}</b:Guid>
    <b:Author>
      <b:Author>
        <b:NameList>
          <b:Person>
            <b:Last>Atkin</b:Last>
            <b:First>A.</b:First>
          </b:Person>
        </b:NameList>
      </b:Author>
      <b:Editor>
        <b:NameList>
          <b:Person>
            <b:Last>Ed.N.Zalta</b:Last>
          </b:Person>
        </b:NameList>
      </b:Editor>
    </b:Author>
    <b:Year>2013</b:Year>
    <b:Title>Peirce's Theory of Signs</b:Title>
    <b:InternetSiteTitle>The Stanford Encyclopedia of Philosophy</b:InternetSiteTitle>
    <b:URL>&lt;https://plato.stanford.edu/archives/sum2013/entries/peirce-semiotics/&gt;</b:URL>
    <b:RefOrder>12</b:RefOrder>
  </b:Source>
  <b:Source>
    <b:Tag>Har00</b:Tag>
    <b:SourceType>Report</b:SourceType>
    <b:Guid>{DA291387-E153-4BDA-9B89-B9B94212FC31}</b:Guid>
    <b:Author>
      <b:Author>
        <b:NameList>
          <b:Person>
            <b:Last>Harel</b:Last>
            <b:First>D.</b:First>
          </b:Person>
          <b:Person>
            <b:Last>Rumpe</b:Last>
            <b:First>B.</b:First>
          </b:Person>
        </b:NameList>
      </b:Author>
    </b:Author>
    <b:Title>Modeling Languages: Syntax, Semantics and All That Stuff, Part I: The Basic Stuff</b:Title>
    <b:Year>2000</b:Year>
    <b:Pages>1-28</b:Pages>
    <b:Institution>Weizmann Science Press of Israel©</b:Institution>
    <b:City>Jerusalem, Israel,</b:City>
    <b:ThesisType>Technical Report</b:ThesisType>
    <b:RefOrder>13</b:RefOrder>
  </b:Source>
  <b:Source>
    <b:Tag>Sch82</b:Tag>
    <b:SourceType>Book</b:SourceType>
    <b:Guid>{B55B06D2-E13F-42EE-9A6B-F9BF432C1013}</b:Guid>
    <b:Author>
      <b:Author>
        <b:NameList>
          <b:Person>
            <b:Last>Schreider</b:Last>
            <b:First>Y.</b:First>
          </b:Person>
          <b:Person>
            <b:Last>Sharov</b:Last>
            <b:First>A.</b:First>
          </b:Person>
        </b:NameList>
      </b:Author>
    </b:Author>
    <b:Title>Systems and Models</b:Title>
    <b:Year>1982</b:Year>
    <b:City>Moscow</b:City>
    <b:Publisher>Radio &amp; Sviaz</b:Publisher>
    <b:Pages>152</b:Pages>
    <b:Edition>In Russian</b:Edition>
    <b:RefOrder>14</b:RefOrder>
  </b:Source>
  <b:Source>
    <b:Tag>Sch74</b:Tag>
    <b:SourceType>Book</b:SourceType>
    <b:Guid>{DA65D006-C167-4E0E-9935-75D23390D174}</b:Guid>
    <b:Author>
      <b:Author>
        <b:NameList>
          <b:Person>
            <b:Last>Schreider</b:Last>
            <b:First>Y.</b:First>
          </b:Person>
        </b:NameList>
      </b:Author>
    </b:Author>
    <b:Title>Logika znakovyh system</b:Title>
    <b:Year>1974</b:Year>
    <b:City>Moscow:</b:City>
    <b:Publisher>Znanie</b:Publisher>
    <b:Pages>64</b:Pages>
    <b:RefOrder>15</b:RefOrder>
  </b:Source>
  <b:Source>
    <b:Tag>Заполнитель11</b:Tag>
    <b:SourceType>Book</b:SourceType>
    <b:Guid>{D5387D16-ED34-48EE-81D4-AF4D088E3EA7}</b:Guid>
    <b:Author>
      <b:Author>
        <b:NameList>
          <b:Person>
            <b:Last>Chandler</b:Last>
            <b:First>D.</b:First>
          </b:Person>
        </b:NameList>
      </b:Author>
    </b:Author>
    <b:Title>Semiotics for Beginners</b:Title>
    <b:Year>2007</b:Year>
    <b:City>NY,</b:City>
    <b:Publisher>Routledge</b:Publisher>
    <b:CountryRegion>US</b:CountryRegion>
    <b:Pages>310</b:Pages>
    <b:RefOrder>16</b:RefOrder>
  </b:Source>
  <b:Source>
    <b:Tag>Mal73</b:Tag>
    <b:SourceType>Book</b:SourceType>
    <b:Guid>{E0B1B4C1-63AB-4BFF-8A2B-D3BA6ED01D2F}</b:Guid>
    <b:Author>
      <b:Author>
        <b:NameList>
          <b:Person>
            <b:Last>Mal'cev</b:Last>
            <b:First>A.,I.</b:First>
          </b:Person>
        </b:NameList>
      </b:Author>
      <b:Translator>
        <b:NameList>
          <b:Person>
            <b:Last>B.Seckler</b:Last>
            <b:First>A.</b:First>
            <b:Middle>Doohovskoy</b:Middle>
          </b:Person>
        </b:NameList>
      </b:Translator>
    </b:Author>
    <b:Title>Algebraic Systems</b:Title>
    <b:Year>1973</b:Year>
    <b:Publisher>Springer My Copy </b:Publisher>
    <b:StandardNumber>336</b:StandardNumber>
    <b:CountryRegion>UK</b:CountryRegion>
    <b:Pages>315</b:Pages>
    <b:RefOrder>17</b:RefOrder>
  </b:Source>
  <b:Source>
    <b:Tag>Tha10</b:Tag>
    <b:SourceType>JournalArticle</b:SourceType>
    <b:Guid>{9F86177F-BF15-4C25-A23F-7AF849AB439B}</b:Guid>
    <b:Title>Towards a Theory of Conceptual Modelling</b:Title>
    <b:Year>2010</b:Year>
    <b:Pages>3102-3137 </b:Pages>
    <b:Author>
      <b:Author>
        <b:NameList>
          <b:Person>
            <b:Last>Thalheim</b:Last>
            <b:First>B.</b:First>
          </b:Person>
        </b:NameList>
      </b:Author>
    </b:Author>
    <b:JournalName>Journal of Universal Computer Science</b:JournalName>
    <b:Volume>16</b:Volume>
    <b:Issue>20</b:Issue>
    <b:RefOrder>18</b:RefOrder>
  </b:Source>
  <b:Source>
    <b:Tag>Tha18</b:Tag>
    <b:SourceType>ConferenceProceedings</b:SourceType>
    <b:Guid>{3D1AB4A9-2E26-4CC6-8425-290BA0890B8C}</b:Guid>
    <b:Author>
      <b:Author>
        <b:NameList>
          <b:Person>
            <b:Last>Thalheim</b:Last>
            <b:First>B.</b:First>
          </b:Person>
        </b:NameList>
      </b:Author>
      <b:Editor>
        <b:NameList>
          <b:Person>
            <b:Last>Schaefer</b:Last>
            <b:First>I.</b:First>
          </b:Person>
          <b:Person>
            <b:Last>Cleophas</b:Last>
            <b:First>L.</b:First>
          </b:Person>
          <b:Person>
            <b:Last>Felderer</b:Last>
            <b:First>M.</b:First>
          </b:Person>
        </b:NameList>
      </b:Editor>
    </b:Author>
    <b:Title>Model Adequacy </b:Title>
    <b:Year>2018</b:Year>
    <b:ConferenceName>MOD-WS 2018 Workshops at Modellierung 2018</b:ConferenceName>
    <b:City>Braunschweig, Germany</b:City>
    <b:Comments>URL:\\ceur-ws.org/Vol-2060/aqemo1.pdf</b:Comments>
    <b:RefOrder>25</b:RefOrder>
  </b:Source>
  <b:Source>
    <b:Tag>Mar88</b:Tag>
    <b:SourceType>Book</b:SourceType>
    <b:Guid>{968693FB-3B09-4986-A3F1-95FA038A1985}</b:Guid>
    <b:Title>SADT: Structured analysis and design technique</b:Title>
    <b:Pages>392 </b:Pages>
    <b:Year>1988</b:Year>
    <b:City>New York: </b:City>
    <b:Author>
      <b:Author>
        <b:NameList>
          <b:Person>
            <b:Last>Marca</b:Last>
            <b:First>D.</b:First>
          </b:Person>
          <b:Person>
            <b:Last>McGowan</b:Last>
            <b:First>C.</b:First>
          </b:Person>
        </b:NameList>
      </b:Author>
    </b:Author>
    <b:Publisher>McGraw-Hill</b:Publisher>
    <b:RefOrder>26</b:RefOrder>
  </b:Source>
  <b:Source>
    <b:Tag>Dah10</b:Tag>
    <b:SourceType>BookSection</b:SourceType>
    <b:Guid>{D06453EC-B11B-449E-9457-368FAA9BDF96}</b:Guid>
    <b:Title>Co-evolution of (Information) system models</b:Title>
    <b:Year>2010</b:Year>
    <b:Publisher>Springer</b:Publisher>
    <b:Pages>314–326.</b:Pages>
    <b:Author>
      <b:Author>
        <b:NameList>
          <b:Person>
            <b:Last>Dahanayake</b:Last>
            <b:First>A.</b:First>
          </b:Person>
          <b:Person>
            <b:Last>Thalheim</b:Last>
            <b:First>B.</b:First>
          </b:Person>
        </b:NameList>
      </b:Author>
      <b:Editor>
        <b:NameList>
          <b:Person>
            <b:Last>Bider</b:Last>
            <b:First>I.,</b:First>
            <b:Middle>Halpin, T., Krogstie, J., Nurcan, S., Proper, E., Schmidt, R., Ukor, R.</b:Middle>
          </b:Person>
        </b:NameList>
      </b:Editor>
    </b:Author>
    <b:BookTitle>BPMDS 2010 and EMMSAD 2010. Lecture Notes in Business Information Processing</b:BookTitle>
    <b:City>Heidelberg </b:City>
    <b:RefOrder>28</b:RefOrder>
  </b:Source>
  <b:Source>
    <b:Tag>CIM</b:Tag>
    <b:SourceType>ConferenceProceedings</b:SourceType>
    <b:Guid>{8FE78D59-A072-498E-AAAA-580E1CEF9055}</b:Guid>
    <b:Author>
      <b:Author>
        <b:NameList>
          <b:Person>
            <b:Last>Vernadat F.</b:Last>
          </b:Person>
        </b:NameList>
      </b:Author>
    </b:Author>
    <b:Title>Enterprise  Integration: On Business Process and Enterprise Activity Modeling</b:Title>
    <b:Year>1996</b:Year>
    <b:Publisher>In: Concurrent Engineering: Research and Applications</b:Publisher>
    <b:RefOrder>6</b:RefOrder>
  </b:Source>
  <b:Source>
    <b:Tag>Zac</b:Tag>
    <b:SourceType>Book</b:SourceType>
    <b:Guid>{D1A17780-F9CD-42B2-82F4-F97B9E5B68AA}</b:Guid>
    <b:Author>
      <b:Author>
        <b:NameList>
          <b:Person>
            <b:Last>Zachman</b:Last>
            <b:First>J.</b:First>
          </b:Person>
        </b:NameList>
      </b:Author>
    </b:Author>
    <b:Title>The Zachman Framework: A Primer for Enterprise Engineering and Manufacturing</b:Title>
    <b:Year>2003</b:Year>
    <b:Publisher>Zachman International</b:Publisher>
    <b:Comments>www.zachmaninternational.com</b:Comments>
    <b:RefOrder>7</b:RefOrder>
  </b:Source>
  <b:Source>
    <b:Tag>Sof111</b:Tag>
    <b:SourceType>Book</b:SourceType>
    <b:Guid>{66467CD3-1D17-4A50-90E1-DD311B878381}</b:Guid>
    <b:Title>Software AG. Methods ARIS 7.0</b:Title>
    <b:Year>2011</b:Year>
    <b:City>Darmstadt</b:City>
    <b:RefOrder>8</b:RefOrder>
  </b:Source>
  <b:Source>
    <b:Tag>Cur92</b:Tag>
    <b:SourceType>JournalArticle</b:SourceType>
    <b:Guid>{53EDAD75-4C33-47A7-A9AB-7ACA3C81EC2E}</b:Guid>
    <b:Author>
      <b:Author>
        <b:NameList>
          <b:Person>
            <b:Last>Curtis</b:Last>
            <b:First>B.</b:First>
          </b:Person>
          <b:Person>
            <b:Last>Kellner</b:Last>
            <b:First>M.</b:First>
          </b:Person>
          <b:Person>
            <b:Last>Over</b:Last>
            <b:First>J.</b:First>
          </b:Person>
        </b:NameList>
      </b:Author>
    </b:Author>
    <b:Title>Process Modeling</b:Title>
    <b:Year>1992</b:Year>
    <b:JournalName>Communications of the ACM.</b:JournalName>
    <b:Pages>75-90</b:Pages>
    <b:Volume>35</b:Volume>
    <b:Issue>9</b:Issue>
    <b:RefOrder>9</b:RefOrder>
  </b:Source>
  <b:Source>
    <b:Tag>Gog92</b:Tag>
    <b:SourceType>JournalArticle</b:SourceType>
    <b:Guid>{6796FB61-7D71-4254-9CF4-72CA283DD15B}</b:Guid>
    <b:Title>Institutions: Abstract model theory for specification and programming</b:Title>
    <b:Year>1992</b:Year>
    <b:Pages>95-146</b:Pages>
    <b:Author>
      <b:Author>
        <b:NameList>
          <b:Person>
            <b:Last>Goguen</b:Last>
            <b:First>J.</b:First>
          </b:Person>
          <b:Person>
            <b:Last>Burstall</b:Last>
            <b:First>R.</b:First>
          </b:Person>
        </b:NameList>
      </b:Author>
    </b:Author>
    <b:JournalName>Journal of the Association for Computer Machinery, Vol 39. Nr 1, January 1992, pp 95-146</b:JournalName>
    <b:Month>January</b:Month>
    <b:Volume>39</b:Volume>
    <b:Issue>1</b:Issue>
    <b:RefOrder>29</b:RefOrder>
  </b:Source>
  <b:Source>
    <b:Tag>Naypp</b:Tag>
    <b:SourceType>BookSection</b:SourceType>
    <b:Guid>{AFF4A4D8-ABD4-4148-9FC0-4CD30A846223}</b:Guid>
    <b:Author>
      <b:Author>
        <b:NameList>
          <b:Person>
            <b:Last>Nayhanova</b:Last>
            <b:First>L.V.</b:First>
          </b:Person>
        </b:NameList>
      </b:Author>
      <b:Editor>
        <b:NameList>
          <b:Person>
            <b:Last>Tikhonov</b:Last>
            <b:First>A.N.</b:First>
          </b:Person>
        </b:NameList>
      </b:Editor>
    </b:Author>
    <b:Title>Osnovnye aspekty postroeniya ontologiy verkhnego urovnya i predmetnoy oblasti [Main aspects of construction of high level ontologies and subject area]</b:Title>
    <b:Year>2005</b:Year>
    <b:City>Moscow:</b:City>
    <b:InternetSiteTitle>Content and Technologies. Moscow: Informika, Prosveshchenie, pp</b:InternetSiteTitle>
    <b:BookTitle>Internet Portals: Content and Technologies</b:BookTitle>
    <b:Pages>452-479.</b:Pages>
    <b:Publisher>Informika, Prosveshchenie</b:Publisher>
    <b:Edition>(in Russian).</b:Edition>
    <b:RefOrder>24</b:RefOrder>
  </b:Source>
  <b:Source>
    <b:Tag>Gri10</b:Tag>
    <b:SourceType>Book</b:SourceType>
    <b:Guid>{DB81ACA8-B8CB-41AF-8486-20B7047C5770}</b:Guid>
    <b:Title>Logika, razionalnost, tvorchestvo</b:Title>
    <b:Year>2010</b:Year>
    <b:Author>
      <b:Author>
        <b:NameList>
          <b:Person>
            <b:Last>Griaznov</b:Last>
            <b:First>B.</b:First>
          </b:Person>
        </b:NameList>
      </b:Author>
    </b:Author>
    <b:Pages>256</b:Pages>
    <b:Edition>(In Russian)</b:Edition>
    <b:RefOrder>27</b:RefOrder>
  </b:Source>
  <b:Source>
    <b:Tag>You79</b:Tag>
    <b:SourceType>Book</b:SourceType>
    <b:Guid>{8E85C1D3-21FD-4740-8CC7-514FFC92F6D7}</b:Guid>
    <b:Author>
      <b:Author>
        <b:NameList>
          <b:Person>
            <b:Last>Yourdon</b:Last>
            <b:First>E.</b:First>
          </b:Person>
          <b:Person>
            <b:Last>Constantine</b:Last>
            <b:First>L.</b:First>
          </b:Person>
        </b:NameList>
      </b:Author>
    </b:Author>
    <b:Title>Structured Design: Fundamentals of a Discipline of Computer Program and System Design</b:Title>
    <b:Year>1979</b:Year>
    <b:Publisher>Prentice-Hall</b:Publisher>
    <b:RefOrder>30</b:RefOrder>
  </b:Source>
  <b:Source>
    <b:Tag>Fio12</b:Tag>
    <b:SourceType>JournalArticle</b:SourceType>
    <b:Guid>{EA8E0F78-CCE0-4D41-A82B-7AD6A91F1D7A}</b:Guid>
    <b:Author>
      <b:Author>
        <b:NameList>
          <b:Person>
            <b:Last>Fiodorov</b:Last>
            <b:First>I.</b:First>
          </b:Person>
        </b:NameList>
      </b:Author>
    </b:Author>
    <b:Title>Integrated business process model</b:Title>
    <b:JournalName>Jpen Systems Journal</b:JournalName>
    <b:Year>2012</b:Year>
    <b:Pages>38-41</b:Pages>
    <b:Issue>9</b:Issue>
    <b:RefOrder>31</b:RefOrder>
  </b:Source>
  <b:Source>
    <b:Tag>Gas75</b:Tag>
    <b:SourceType>Book</b:SourceType>
    <b:Guid>{B6EDD424-252B-453B-BCD8-B3FD67448D88}</b:Guid>
    <b:Author>
      <b:Author>
        <b:NameList>
          <b:Person>
            <b:Last>Gastev</b:Last>
            <b:First>Yu.</b:First>
          </b:Person>
        </b:NameList>
      </b:Author>
    </b:Author>
    <b:Title>Homomorphisms and models: Logical and algebraic aspects of modeling</b:Title>
    <b:Year>1975</b:Year>
    <b:City>Moscow</b:City>
    <b:Publisher>Nauka</b:Publisher>
    <b:Pages>152 </b:Pages>
    <b:RefOrder>19</b:RefOrder>
  </b:Source>
  <b:Source>
    <b:Tag>Gur98</b:Tag>
    <b:SourceType>BookSection</b:SourceType>
    <b:Guid>{52F32E13-1013-4DBC-9DE5-57CB89363EC6}</b:Guid>
    <b:Title>On the isomorphism, or lack of it, of representations</b:Title>
    <b:Year>1998.</b:Year>
    <b:Author>
      <b:Author>
        <b:NameList>
          <b:Person>
            <b:Last>Gurr</b:Last>
            <b:First>C.</b:First>
          </b:Person>
        </b:NameList>
      </b:Author>
      <b:Editor>
        <b:NameList>
          <b:Person>
            <b:Last>K. Marriot</b:Last>
            <b:First>B.Meyer</b:First>
          </b:Person>
        </b:NameList>
      </b:Editor>
    </b:Author>
    <b:BookTitle>Visual Language Theory</b:BookTitle>
    <b:Pages>293-305</b:Pages>
    <b:Publisher>Springer</b:Publisher>
    <b:ChapterNumber>10</b:ChapterNumber>
    <b:RefOrder>20</b:RefOrder>
  </b:Source>
  <b:Source>
    <b:Tag>Wan17</b:Tag>
    <b:SourceType>JournalArticle</b:SourceType>
    <b:Guid>{0E2C33BC-C09F-4682-9BCC-96C0FD68E09F}</b:Guid>
    <b:Author>
      <b:Author>
        <b:NameList>
          <b:Person>
            <b:Last>Wand</b:Last>
            <b:First>Y.</b:First>
          </b:Person>
          <b:Person>
            <b:Last>Weber</b:Last>
            <b:First>R.</b:First>
          </b:Person>
        </b:NameList>
      </b:Author>
    </b:Author>
    <b:Title>Thirty Years Later: Some Reflections on Ontological Analysis in Conceptual Modeling</b:Title>
    <b:JournalName>Journal of Database Management</b:JournalName>
    <b:Year>2017</b:Year>
    <b:Pages>1-17</b:Pages>
    <b:Volume>28</b:Volume>
    <b:Issue>1</b:Issue>
    <b:RefOrder>21</b:RefOrder>
  </b:Source>
  <b:Source>
    <b:Tag>Gui05</b:Tag>
    <b:SourceType>Book</b:SourceType>
    <b:Guid>{7EDE5EC0-EC9F-49E1-AECB-E01FB40E3804}</b:Guid>
    <b:Author>
      <b:Author>
        <b:NameList>
          <b:Person>
            <b:Last>Guizzardi</b:Last>
            <b:First>G.</b:First>
          </b:Person>
        </b:NameList>
      </b:Author>
    </b:Author>
    <b:Title>Ontological foundations for structural conceptual models</b:Title>
    <b:Year>2005</b:Year>
    <b:City>University of Twente, Enschede,</b:City>
    <b:CountryRegion>The Netherlands</b:CountryRegion>
    <b:Pages>441</b:Pages>
    <b:RefOrder>22</b:RefOrder>
  </b:Source>
  <b:Source>
    <b:Tag>Jac09</b:Tag>
    <b:SourceType>Book</b:SourceType>
    <b:Guid>{D9B28789-876C-4D9E-A602-B04782944AC0}</b:Guid>
    <b:Title>Basic Algebra I</b:Title>
    <b:Year>2009</b:Year>
    <b:Pages>505</b:Pages>
    <b:Author>
      <b:Author>
        <b:NameList>
          <b:Person>
            <b:Last>Jacobson</b:Last>
            <b:First>N.</b:First>
          </b:Person>
        </b:NameList>
      </b:Author>
    </b:Author>
    <b:City>NY:</b:City>
    <b:Publisher>Dover Books on Mathematics </b:Publisher>
    <b:Edition>2009</b:Edition>
    <b:RefOrder>23</b:RefOrder>
  </b:Source>
  <b:Source>
    <b:Tag>Bun</b:Tag>
    <b:SourceType>Book</b:SourceType>
    <b:Guid>{DB3A0A20-2892-44C3-86C4-3818C8A71B05}</b:Guid>
    <b:Author>
      <b:Author>
        <b:NameList>
          <b:Person>
            <b:Last>Bunge</b:Last>
            <b:First>M.</b:First>
          </b:Person>
        </b:NameList>
      </b:Author>
    </b:Author>
    <b:Title>Treatise on Basic Philosophy - Ontology II: A the World of Systems</b:Title>
    <b:Publisher>D. Reidel Publishing Company</b:Publisher>
    <b:Year>1979</b:Year>
    <b:Pages>329</b:Pages>
    <b:RefOrder>32</b:RefOrder>
  </b:Source>
  <b:Source>
    <b:Tag>Шре82</b:Tag>
    <b:SourceType>Book</b:SourceType>
    <b:Guid>{B00E201E-9F8B-471E-9628-4AA48113EC4E}</b:Guid>
    <b:Author>
      <b:Author>
        <b:NameList>
          <b:Person>
            <b:Last>Shreider</b:Last>
            <b:First>Y.A.</b:First>
          </b:Person>
          <b:Person>
            <b:Last>Sharov</b:Last>
            <b:First>A.A.</b:First>
          </b:Person>
        </b:NameList>
      </b:Author>
    </b:Author>
    <b:Title>Systemy i Modeli</b:Title>
    <b:Year>1982.</b:Year>
    <b:City>-М.:</b:City>
    <b:Publisher>Radio &amp; Sviaz</b:Publisher>
    <b:Pages>152</b:Pages>
    <b:RefOrder>33</b:RefOrder>
  </b:Source>
  <b:Source>
    <b:Tag>Gua09</b:Tag>
    <b:SourceType>BookSection</b:SourceType>
    <b:Guid>{09762B04-E731-4713-BD3C-E23A61F189CB}</b:Guid>
    <b:Title>What is an ontology?</b:Title>
    <b:Year>2009</b:Year>
    <b:Pages>1–17</b:Pages>
    <b:Author>
      <b:Author>
        <b:NameList>
          <b:Person>
            <b:Last>Guarino</b:Last>
            <b:First>N.</b:First>
          </b:Person>
          <b:Person>
            <b:Last>Oberle</b:Last>
            <b:First>O.</b:First>
          </b:Person>
          <b:Person>
            <b:Last>Staab</b:Last>
            <b:First>S.</b:First>
          </b:Person>
        </b:NameList>
      </b:Author>
      <b:Editor>
        <b:NameList>
          <b:Person>
            <b:Last>Staab</b:Last>
            <b:First>S.</b:First>
          </b:Person>
          <b:Person>
            <b:Last>Studer</b:Last>
            <b:First>R.</b:First>
          </b:Person>
        </b:NameList>
      </b:Editor>
    </b:Author>
    <b:BookTitle>Handbook on Ontologies</b:BookTitle>
    <b:Publisher>Springer</b:Publisher>
    <b:RefOrder>34</b:RefOrder>
  </b:Source>
  <b:Source>
    <b:Tag>Sto17</b:Tag>
    <b:SourceType>BookSection</b:SourceType>
    <b:Guid>{E51BB254-87EC-474C-8FC8-927AD4F704C1}</b:Guid>
    <b:Author>
      <b:Author>
        <b:NameList>
          <b:Person>
            <b:Last>Storey</b:Last>
            <b:First>V.</b:First>
          </b:Person>
          <b:Person>
            <b:Last>Thalheim</b:Last>
            <b:First>B.</b:First>
          </b:Person>
        </b:NameList>
      </b:Author>
      <b:Editor>
        <b:NameList>
          <b:Person>
            <b:Last>Mayr</b:Last>
            <b:First>H.</b:First>
          </b:Person>
          <b:Person>
            <b:Last>Guizzardi</b:Last>
            <b:First>G.</b:First>
          </b:Person>
          <b:Person>
            <b:Last>Ma</b:Last>
            <b:First>H.</b:First>
          </b:Person>
          <b:Person>
            <b:Last>Pastor</b:Last>
            <b:First>O.</b:First>
          </b:Person>
        </b:NameList>
      </b:Editor>
    </b:Author>
    <b:Title>Conceptual Modeling: Enhancement Through Semiotics</b:Title>
    <b:BookTitle>Conceptual Modeling. ER 2017. Lecture Notes in Computer Science</b:BookTitle>
    <b:Year>2017</b:Year>
    <b:Publisher>Springer</b:Publisher>
    <b:RefOrder>35</b:RefOrder>
  </b:Source>
  <b:Source>
    <b:Tag>Mar</b:Tag>
    <b:SourceType>BookSection</b:SourceType>
    <b:Guid>{55831746-6448-4251-AFF9-F1656CF58A14}</b:Guid>
    <b:Title>Introduction</b:Title>
    <b:Author>
      <b:Author>
        <b:NameList>
          <b:Person>
            <b:Last>Marmodoro</b:Last>
            <b:First>A.</b:First>
          </b:Person>
          <b:Person>
            <b:Last>Yates</b:Last>
            <b:First>D.</b:First>
          </b:Person>
        </b:NameList>
      </b:Author>
      <b:Editor>
        <b:NameList>
          <b:Person>
            <b:Last>Marmodoro</b:Last>
            <b:First>A.</b:First>
          </b:Person>
          <b:Person>
            <b:Last>Yates</b:Last>
            <b:First>D.</b:First>
          </b:Person>
        </b:NameList>
      </b:Editor>
    </b:Author>
    <b:BookTitle>The Metaphysics of Relations</b:BookTitle>
    <b:Pages>282</b:Pages>
    <b:Publisher>Oxford University Press</b:Publisher>
    <b:RefOrder>36</b:RefOrder>
  </b:Source>
  <b:Source>
    <b:Tag>Pal12</b:Tag>
    <b:SourceType>BookSection</b:SourceType>
    <b:Guid>{24DF2CAA-9D3F-4DD0-BA85-C1D9085F706C}</b:Guid>
    <b:Author>
      <b:Author>
        <b:NameList>
          <b:Person>
            <b:Last>Palomäki</b:Last>
            <b:First>J.</b:First>
          </b:Person>
          <b:Person>
            <b:Last>Kangassalo</b:Last>
            <b:First>H.</b:First>
          </b:Person>
        </b:NameList>
      </b:Author>
      <b:Editor>
        <b:NameList>
          <b:Person>
            <b:Last>Carlos</b:Last>
            <b:First>R.</b:First>
          </b:Person>
        </b:NameList>
      </b:Editor>
    </b:Author>
    <b:Title>That IS-IN Isn’t IS-A: A Further Analysis of Taxonomic Links in Conceptual Modelling</b:Title>
    <b:BookTitle>Anvances in Knowledge Representation </b:BookTitle>
    <b:Year>2012</b:Year>
    <b:Pages>3-18</b:Pages>
    <b:City>Palomäki, J.; Kangassalo, H.; That IS-IN Isn’t IS-A: A Further Analysis of Taxonomic Links in Conceptual Modelling Anvances in Knowledge Representation </b:City>
    <b:CountryRegion>-Rijeka, Croatia</b:CountryRegion>
    <b:Publisher>InTech</b:Publisher>
    <b:RefOrder>37</b:RefOrder>
  </b:Source>
  <b:Source>
    <b:Tag>Nuo14</b:Tag>
    <b:SourceType>ConferenceProceedings</b:SourceType>
    <b:Guid>{5FB1994A-BFA4-4097-98C6-EAE917BC7EA1}</b:Guid>
    <b:Author>
      <b:Author>
        <b:NameList>
          <b:Person>
            <b:Last>Nuopponen</b:Last>
            <b:First>A.</b:First>
          </b:Person>
        </b:NameList>
      </b:Author>
    </b:Author>
    <b:Title>Tangled Web of Concept Relations. Concept relations for ISO 1087-1 and ISO 704 Terminology and Knowledge Engineering</b:Title>
    <b:Pages>10</b:Pages>
    <b:Year>2014</b:Year>
    <b:ConferenceName>Terminology and Knowledge Engineering</b:ConferenceName>
    <b:City>-Berlin:</b:City>
    <b:RefOrder>38</b:RefOrder>
  </b:Source>
  <b:Source>
    <b:Tag>Ale16</b:Tag>
    <b:SourceType>JournalArticle</b:SourceType>
    <b:Guid>{B573F675-9492-46B2-82B3-EAE66DCA076F}</b:Guid>
    <b:Author>
      <b:Author>
        <b:NameList>
          <b:Person>
            <b:Last>Alexiev</b:Last>
            <b:First>V,</b:First>
          </b:Person>
          <b:Person>
            <b:Last>Isaac</b:Last>
            <b:First>A.</b:First>
          </b:Person>
          <b:Person>
            <b:Last>Lindenthal</b:Last>
            <b:First>J.</b:First>
          </b:Person>
        </b:NameList>
      </b:Author>
    </b:Author>
    <b:Title>On the composition of ISO 25964 hierarchical relations (BTG, BTP, BTI)</b:Title>
    <b:JournalName>International Journal on Digital Libraries</b:JournalName>
    <b:Year>2016</b:Year>
    <b:Volume>17</b:Volume>
    <b:Issue>1</b:Issue>
    <b:Pages>39–48</b:Pages>
    <b:RefOrder>39</b:RefOrder>
  </b:Source>
  <b:Source>
    <b:Tag>DGi14</b:Tag>
    <b:SourceType>Book</b:SourceType>
    <b:Guid>{BD4B758E-902D-4A09-9F12-FFE9A9A0C2B7}</b:Guid>
    <b:Title>Modeling and simulation-based systems engineering handbook</b:Title>
    <b:Year>2014</b:Year>
    <b:City>London:</b:City>
    <b:Publisher>CRC Press</b:Publisher>
    <b:Author>
      <b:Editor>
        <b:NameList>
          <b:Person>
            <b:Last>Gianni</b:Last>
            <b:First>D.</b:First>
          </b:Person>
          <b:Person>
            <b:Last>D’Ambrogio</b:Last>
            <b:First>A.</b:First>
          </b:Person>
          <b:Person>
            <b:Last>Tolk</b:Last>
            <b:First>A.</b:First>
          </b:Person>
        </b:NameList>
      </b:Editor>
    </b:Author>
    <b:Pages>513</b:Pages>
    <b:RefOrder>1</b:RefOrder>
  </b:Source>
  <b:Source>
    <b:Tag>Thal09</b:Tag>
    <b:SourceType>BookSection</b:SourceType>
    <b:Guid>{241CE73E-9A52-403D-868D-A4E9B3ACBF97}</b:Guid>
    <b:Title>Model Suites For Multi-Layered Database Modelling</b:Title>
    <b:Year>2009</b:Year>
    <b:Pages>116-134</b:Pages>
    <b:Author>
      <b:Author>
        <b:NameList>
          <b:Person>
            <b:Last>Thalheim</b:Last>
            <b:First>B.</b:First>
          </b:Person>
        </b:NameList>
      </b:Author>
    </b:Author>
    <b:BookTitle>Frontiers in Artificial Intelligence and Applications</b:BookTitle>
    <b:ChapterNumber>206</b:ChapterNumber>
    <b:RefOrder>2</b:RefOrder>
  </b:Source>
  <b:Source>
    <b:Tag>Fio121</b:Tag>
    <b:SourceType>JournalArticle</b:SourceType>
    <b:Guid>{A04BCF90-050A-4D0B-9521-15FEB6FF800A}</b:Guid>
    <b:Title>Integrirovannaya model business processa</b:Title>
    <b:Year>2012</b:Year>
    <b:Pages>38-39</b:Pages>
    <b:Author>
      <b:Author>
        <b:NameList>
          <b:Person>
            <b:Last>Fiodorov</b:Last>
            <b:First>I.</b:First>
          </b:Person>
        </b:NameList>
      </b:Author>
    </b:Author>
    <b:JournalName>Open Systems. SUBD</b:JournalName>
    <b:Volume>38</b:Volume>
    <b:Issue>9</b:Issue>
    <b:RefOrder>3</b:RefOrder>
  </b:Source>
  <b:Source>
    <b:Tag>Béz041</b:Tag>
    <b:SourceType>ConferenceProceedings</b:SourceType>
    <b:Guid>{3D738C5F-647F-43FE-B399-7298E68B45B7}</b:Guid>
    <b:Title>On the Need for Megamodels</b:Title>
    <b:Year>2004</b:Year>
    <b:Pages>1-9</b:Pages>
    <b:Author>
      <b:Author>
        <b:NameList>
          <b:Person>
            <b:Last>Bézivin</b:Last>
            <b:First>J.</b:First>
          </b:Person>
          <b:Person>
            <b:Last>Jouault</b:Last>
            <b:First>F.</b:First>
          </b:Person>
          <b:Person>
            <b:Last>Valduriez</b:Last>
            <b:First>P.</b:First>
          </b:Person>
        </b:NameList>
      </b:Author>
    </b:Author>
    <b:ConferenceName>Proceedings of the OOPSLA/GPCE: Best Practices for Model-Driven Software Development workshop, 19th Annual ACM Conference on Object-Oriented Programming, Systems, Languages, and Applications</b:ConferenceName>
    <b:RefOrder>4</b:RefOrder>
  </b:Source>
</b:Sources>
</file>

<file path=customXml/itemProps1.xml><?xml version="1.0" encoding="utf-8"?>
<ds:datastoreItem xmlns:ds="http://schemas.openxmlformats.org/officeDocument/2006/customXml" ds:itemID="{46F491EF-C219-48E6-A104-2005024B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Suites and Multi-model Specifications in IT 2</Template>
  <TotalTime>1</TotalTime>
  <Pages>10</Pages>
  <Words>6583</Words>
  <Characters>37525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Правила форматирования статей</vt:lpstr>
    </vt:vector>
  </TitlesOfParts>
  <Company>EC-leasing</Company>
  <LinksUpToDate>false</LinksUpToDate>
  <CharactersWithSpaces>44020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форматирования статей</dc:title>
  <dc:creator>Minutka15</dc:creator>
  <cp:lastModifiedBy>asotnikov</cp:lastModifiedBy>
  <cp:revision>2</cp:revision>
  <cp:lastPrinted>2019-09-02T10:05:00Z</cp:lastPrinted>
  <dcterms:created xsi:type="dcterms:W3CDTF">2019-11-21T19:11:00Z</dcterms:created>
  <dcterms:modified xsi:type="dcterms:W3CDTF">2019-11-21T19:11:00Z</dcterms:modified>
</cp:coreProperties>
</file>